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B410"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5600989F" wp14:editId="6FEBECA4">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254FB590"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3D8431DD"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7DF5106D" w14:textId="77777777" w:rsidR="007E2B1F" w:rsidRPr="007E2B1F" w:rsidRDefault="007E2B1F" w:rsidP="007E2B1F">
            <w:pPr>
              <w:jc w:val="center"/>
              <w:rPr>
                <w:b/>
                <w:sz w:val="22"/>
                <w:szCs w:val="22"/>
              </w:rPr>
            </w:pPr>
            <w:r w:rsidRPr="007E2B1F">
              <w:rPr>
                <w:b/>
                <w:sz w:val="22"/>
                <w:szCs w:val="22"/>
              </w:rPr>
              <w:t>Datos sobre proyectos de investigación</w:t>
            </w:r>
          </w:p>
        </w:tc>
      </w:tr>
      <w:tr w:rsidR="00B91081" w14:paraId="07B41879" w14:textId="77777777" w:rsidTr="00C945B6">
        <w:trPr>
          <w:trHeight w:val="283"/>
        </w:trPr>
        <w:tc>
          <w:tcPr>
            <w:tcW w:w="1951" w:type="dxa"/>
            <w:vMerge w:val="restart"/>
            <w:tcBorders>
              <w:top w:val="single" w:sz="12" w:space="0" w:color="auto"/>
              <w:left w:val="single" w:sz="12" w:space="0" w:color="auto"/>
              <w:right w:val="single" w:sz="4" w:space="0" w:color="auto"/>
            </w:tcBorders>
          </w:tcPr>
          <w:p w14:paraId="1379C653" w14:textId="77777777" w:rsidR="00B91081" w:rsidRPr="00B91081" w:rsidRDefault="00B91081" w:rsidP="007E2B1F">
            <w:pPr>
              <w:rPr>
                <w:b/>
                <w:sz w:val="22"/>
                <w:szCs w:val="22"/>
              </w:rPr>
            </w:pPr>
            <w:r w:rsidRPr="00B91081">
              <w:rPr>
                <w:b/>
                <w:sz w:val="22"/>
                <w:szCs w:val="22"/>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41BA2C3A" w14:textId="77777777" w:rsidR="00B91081" w:rsidRPr="007E2B1F" w:rsidRDefault="00B91081" w:rsidP="007E2B1F">
            <w:pPr>
              <w:rPr>
                <w:sz w:val="22"/>
                <w:szCs w:val="22"/>
              </w:rPr>
            </w:pPr>
            <w:r w:rsidRPr="007E2B1F">
              <w:rPr>
                <w:sz w:val="22"/>
                <w:szCs w:val="22"/>
              </w:rPr>
              <w:t>Apellidos, Nombre:</w:t>
            </w:r>
          </w:p>
        </w:tc>
        <w:tc>
          <w:tcPr>
            <w:tcW w:w="5528" w:type="dxa"/>
            <w:tcBorders>
              <w:top w:val="single" w:sz="12" w:space="0" w:color="auto"/>
              <w:left w:val="single" w:sz="2" w:space="0" w:color="auto"/>
              <w:bottom w:val="single" w:sz="2" w:space="0" w:color="auto"/>
              <w:right w:val="single" w:sz="12" w:space="0" w:color="auto"/>
            </w:tcBorders>
          </w:tcPr>
          <w:p w14:paraId="1E3F9140" w14:textId="77777777" w:rsidR="00B91081" w:rsidRPr="007E2B1F" w:rsidRDefault="00B91081" w:rsidP="007E2B1F">
            <w:pPr>
              <w:rPr>
                <w:sz w:val="22"/>
                <w:szCs w:val="22"/>
              </w:rPr>
            </w:pPr>
            <w:r>
              <w:rPr>
                <w:sz w:val="22"/>
                <w:szCs w:val="22"/>
              </w:rPr>
              <w:t>Méndez Gutiérrez del Valle, Ricardo</w:t>
            </w:r>
          </w:p>
        </w:tc>
      </w:tr>
      <w:tr w:rsidR="00B91081" w14:paraId="1A01C6CD" w14:textId="77777777" w:rsidTr="00C945B6">
        <w:trPr>
          <w:trHeight w:val="283"/>
        </w:trPr>
        <w:tc>
          <w:tcPr>
            <w:tcW w:w="1951" w:type="dxa"/>
            <w:vMerge/>
            <w:tcBorders>
              <w:left w:val="single" w:sz="12" w:space="0" w:color="auto"/>
              <w:right w:val="single" w:sz="4" w:space="0" w:color="auto"/>
            </w:tcBorders>
          </w:tcPr>
          <w:p w14:paraId="231B93BB" w14:textId="77777777" w:rsidR="00B91081" w:rsidRPr="00B91081" w:rsidRDefault="00B91081"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14:paraId="73FF2221" w14:textId="77777777" w:rsidR="00B91081" w:rsidRPr="007E2B1F" w:rsidRDefault="00B91081" w:rsidP="007E2B1F">
            <w:pPr>
              <w:rPr>
                <w:sz w:val="22"/>
                <w:szCs w:val="22"/>
              </w:rPr>
            </w:pPr>
            <w:r>
              <w:rPr>
                <w:sz w:val="22"/>
                <w:szCs w:val="22"/>
              </w:rPr>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1DCD4AD8" w14:textId="77777777" w:rsidR="00B91081" w:rsidRPr="008516EF" w:rsidRDefault="00B91081" w:rsidP="008516EF">
            <w:pPr>
              <w:rPr>
                <w:color w:val="000000"/>
              </w:rPr>
            </w:pPr>
            <w:r w:rsidRPr="008516EF">
              <w:t>AGENCIA ESTATAL CONSEJO SUPERIOR DE INVESTIGACIONES CIENTIFICAS (CSIC)</w:t>
            </w:r>
            <w:r>
              <w:t>;</w:t>
            </w:r>
          </w:p>
          <w:p w14:paraId="67BD07E0" w14:textId="77777777" w:rsidR="00B91081" w:rsidRPr="008516EF" w:rsidRDefault="00B91081" w:rsidP="008516EF">
            <w:pPr>
              <w:rPr>
                <w:color w:val="000000"/>
              </w:rPr>
            </w:pPr>
            <w:r w:rsidRPr="008516EF">
              <w:t>INSTITUTO DE</w:t>
            </w:r>
            <w:r>
              <w:t xml:space="preserve"> </w:t>
            </w:r>
            <w:r w:rsidRPr="008516EF">
              <w:t>ECONOMÍA, GEOGRAFÍA Y DEMOGRAFÍA (IEGD)</w:t>
            </w:r>
          </w:p>
          <w:p w14:paraId="59E3FA2F" w14:textId="77777777" w:rsidR="00B91081" w:rsidRPr="007E2B1F" w:rsidRDefault="00B91081" w:rsidP="00667F51">
            <w:pPr>
              <w:rPr>
                <w:sz w:val="22"/>
                <w:szCs w:val="22"/>
              </w:rPr>
            </w:pPr>
          </w:p>
        </w:tc>
      </w:tr>
      <w:tr w:rsidR="00B91081" w14:paraId="4BC523F7" w14:textId="77777777" w:rsidTr="00DC3088">
        <w:trPr>
          <w:trHeight w:val="283"/>
        </w:trPr>
        <w:tc>
          <w:tcPr>
            <w:tcW w:w="1951" w:type="dxa"/>
            <w:vMerge/>
            <w:tcBorders>
              <w:left w:val="single" w:sz="12" w:space="0" w:color="auto"/>
              <w:right w:val="single" w:sz="4" w:space="0" w:color="auto"/>
            </w:tcBorders>
          </w:tcPr>
          <w:p w14:paraId="51346543" w14:textId="77777777" w:rsidR="00B91081" w:rsidRPr="00B91081" w:rsidRDefault="00B91081"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14:paraId="621D9D6B" w14:textId="77777777" w:rsidR="00B91081" w:rsidRPr="007E2B1F" w:rsidRDefault="00B91081" w:rsidP="007E2B1F">
            <w:pPr>
              <w:rPr>
                <w:sz w:val="22"/>
                <w:szCs w:val="22"/>
              </w:rPr>
            </w:pPr>
            <w:r w:rsidRPr="007E2B1F">
              <w:rPr>
                <w:sz w:val="22"/>
                <w:szCs w:val="22"/>
              </w:rPr>
              <w:t>Departamento:</w:t>
            </w:r>
          </w:p>
        </w:tc>
        <w:tc>
          <w:tcPr>
            <w:tcW w:w="5528" w:type="dxa"/>
            <w:tcBorders>
              <w:top w:val="single" w:sz="2" w:space="0" w:color="auto"/>
              <w:left w:val="single" w:sz="2" w:space="0" w:color="auto"/>
              <w:bottom w:val="single" w:sz="2" w:space="0" w:color="auto"/>
              <w:right w:val="single" w:sz="12" w:space="0" w:color="auto"/>
            </w:tcBorders>
          </w:tcPr>
          <w:p w14:paraId="252D0929" w14:textId="77777777" w:rsidR="00B91081" w:rsidRPr="007E2B1F" w:rsidRDefault="00B91081" w:rsidP="007E2B1F">
            <w:pPr>
              <w:rPr>
                <w:sz w:val="22"/>
                <w:szCs w:val="22"/>
              </w:rPr>
            </w:pPr>
            <w:r>
              <w:rPr>
                <w:sz w:val="22"/>
                <w:szCs w:val="22"/>
              </w:rPr>
              <w:t>Economía y Geografía Aplicadas</w:t>
            </w:r>
          </w:p>
        </w:tc>
      </w:tr>
      <w:tr w:rsidR="00B91081" w14:paraId="55BC8ABA" w14:textId="77777777" w:rsidTr="00DC3088">
        <w:trPr>
          <w:trHeight w:val="283"/>
        </w:trPr>
        <w:tc>
          <w:tcPr>
            <w:tcW w:w="1951" w:type="dxa"/>
            <w:vMerge/>
            <w:tcBorders>
              <w:left w:val="single" w:sz="12" w:space="0" w:color="auto"/>
              <w:right w:val="single" w:sz="4" w:space="0" w:color="auto"/>
            </w:tcBorders>
          </w:tcPr>
          <w:p w14:paraId="65018BCD" w14:textId="77777777" w:rsidR="00B91081" w:rsidRPr="00B91081" w:rsidRDefault="00B91081"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14:paraId="075D25D9" w14:textId="77777777" w:rsidR="00B91081" w:rsidRPr="007E2B1F" w:rsidRDefault="00B91081" w:rsidP="007E2B1F">
            <w:pPr>
              <w:rPr>
                <w:sz w:val="22"/>
                <w:szCs w:val="22"/>
              </w:rPr>
            </w:pPr>
            <w:r w:rsidRPr="007E2B1F">
              <w:rPr>
                <w:sz w:val="22"/>
                <w:szCs w:val="22"/>
              </w:rPr>
              <w:t>Grupo de Investigación:</w:t>
            </w:r>
          </w:p>
        </w:tc>
        <w:tc>
          <w:tcPr>
            <w:tcW w:w="5528" w:type="dxa"/>
            <w:tcBorders>
              <w:top w:val="single" w:sz="2" w:space="0" w:color="auto"/>
              <w:left w:val="single" w:sz="2" w:space="0" w:color="auto"/>
              <w:bottom w:val="single" w:sz="2" w:space="0" w:color="auto"/>
              <w:right w:val="single" w:sz="12" w:space="0" w:color="auto"/>
            </w:tcBorders>
          </w:tcPr>
          <w:p w14:paraId="1B81984D" w14:textId="77777777" w:rsidR="00B91081" w:rsidRPr="007E2B1F" w:rsidRDefault="00B91081" w:rsidP="007E2B1F">
            <w:pPr>
              <w:rPr>
                <w:sz w:val="22"/>
                <w:szCs w:val="22"/>
              </w:rPr>
            </w:pPr>
            <w:r>
              <w:rPr>
                <w:sz w:val="22"/>
                <w:szCs w:val="22"/>
              </w:rPr>
              <w:t>Desarrollo Territorial Sostenible</w:t>
            </w:r>
          </w:p>
        </w:tc>
      </w:tr>
      <w:tr w:rsidR="00B91081" w14:paraId="7CC06360" w14:textId="77777777" w:rsidTr="00DC3088">
        <w:trPr>
          <w:trHeight w:val="283"/>
        </w:trPr>
        <w:tc>
          <w:tcPr>
            <w:tcW w:w="1951" w:type="dxa"/>
            <w:vMerge/>
            <w:tcBorders>
              <w:left w:val="single" w:sz="12" w:space="0" w:color="auto"/>
              <w:right w:val="single" w:sz="4" w:space="0" w:color="auto"/>
            </w:tcBorders>
          </w:tcPr>
          <w:p w14:paraId="3D22E9B9" w14:textId="77777777" w:rsidR="00B91081" w:rsidRPr="00B91081" w:rsidRDefault="00B91081"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14:paraId="7F6D241D" w14:textId="77777777" w:rsidR="00B91081" w:rsidRPr="007E2B1F" w:rsidRDefault="00B91081" w:rsidP="00AC0F8A">
            <w:pPr>
              <w:rPr>
                <w:sz w:val="22"/>
                <w:szCs w:val="22"/>
              </w:rPr>
            </w:pPr>
            <w:r w:rsidRPr="007E2B1F">
              <w:rPr>
                <w:sz w:val="22"/>
                <w:szCs w:val="22"/>
              </w:rPr>
              <w:t>Área de Adscripción</w:t>
            </w:r>
            <w:r w:rsidRPr="00AC0F8A">
              <w:rPr>
                <w:sz w:val="22"/>
                <w:szCs w:val="22"/>
                <w:vertAlign w:val="superscript"/>
              </w:rPr>
              <w:t>1</w:t>
            </w:r>
            <w:r w:rsidRPr="007E2B1F">
              <w:rPr>
                <w:sz w:val="22"/>
                <w:szCs w:val="22"/>
              </w:rPr>
              <w:t>:</w:t>
            </w:r>
          </w:p>
        </w:tc>
        <w:tc>
          <w:tcPr>
            <w:tcW w:w="5528" w:type="dxa"/>
            <w:tcBorders>
              <w:top w:val="single" w:sz="2" w:space="0" w:color="auto"/>
              <w:left w:val="single" w:sz="2" w:space="0" w:color="auto"/>
              <w:bottom w:val="single" w:sz="2" w:space="0" w:color="auto"/>
              <w:right w:val="single" w:sz="12" w:space="0" w:color="auto"/>
            </w:tcBorders>
          </w:tcPr>
          <w:p w14:paraId="190F586F" w14:textId="77777777" w:rsidR="00B91081" w:rsidRPr="007E2B1F" w:rsidRDefault="00B91081" w:rsidP="007E2B1F">
            <w:pPr>
              <w:rPr>
                <w:sz w:val="22"/>
                <w:szCs w:val="22"/>
              </w:rPr>
            </w:pPr>
            <w:r>
              <w:rPr>
                <w:sz w:val="22"/>
                <w:szCs w:val="22"/>
              </w:rPr>
              <w:t>Geografía Humana</w:t>
            </w:r>
          </w:p>
        </w:tc>
      </w:tr>
      <w:tr w:rsidR="00B91081" w14:paraId="02434BFD" w14:textId="77777777" w:rsidTr="00DC3088">
        <w:trPr>
          <w:trHeight w:val="283"/>
        </w:trPr>
        <w:tc>
          <w:tcPr>
            <w:tcW w:w="1951" w:type="dxa"/>
            <w:vMerge/>
            <w:tcBorders>
              <w:left w:val="single" w:sz="12" w:space="0" w:color="auto"/>
              <w:right w:val="single" w:sz="4" w:space="0" w:color="auto"/>
            </w:tcBorders>
          </w:tcPr>
          <w:p w14:paraId="7BB15DE5" w14:textId="77777777" w:rsidR="00B91081" w:rsidRPr="00B91081" w:rsidRDefault="00B91081"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14:paraId="5E6C1C7D" w14:textId="77777777" w:rsidR="00B91081" w:rsidRPr="007E2B1F" w:rsidRDefault="00B91081" w:rsidP="007E2B1F">
            <w:pPr>
              <w:rPr>
                <w:sz w:val="22"/>
                <w:szCs w:val="22"/>
              </w:rPr>
            </w:pPr>
            <w:r w:rsidRPr="007E2B1F">
              <w:rPr>
                <w:sz w:val="22"/>
                <w:szCs w:val="22"/>
              </w:rPr>
              <w:t>Dirección Postal:</w:t>
            </w:r>
          </w:p>
        </w:tc>
        <w:tc>
          <w:tcPr>
            <w:tcW w:w="5528" w:type="dxa"/>
            <w:tcBorders>
              <w:top w:val="single" w:sz="2" w:space="0" w:color="auto"/>
              <w:left w:val="single" w:sz="2" w:space="0" w:color="auto"/>
              <w:bottom w:val="single" w:sz="2" w:space="0" w:color="auto"/>
              <w:right w:val="single" w:sz="12" w:space="0" w:color="auto"/>
            </w:tcBorders>
          </w:tcPr>
          <w:p w14:paraId="748DE2D0" w14:textId="77777777" w:rsidR="00B91081" w:rsidRPr="007E2B1F" w:rsidRDefault="00B91081" w:rsidP="007E2B1F">
            <w:pPr>
              <w:rPr>
                <w:sz w:val="22"/>
                <w:szCs w:val="22"/>
              </w:rPr>
            </w:pPr>
            <w:proofErr w:type="spellStart"/>
            <w:r>
              <w:rPr>
                <w:sz w:val="22"/>
                <w:szCs w:val="22"/>
              </w:rPr>
              <w:t>Albasanz</w:t>
            </w:r>
            <w:proofErr w:type="spellEnd"/>
            <w:r>
              <w:rPr>
                <w:sz w:val="22"/>
                <w:szCs w:val="22"/>
              </w:rPr>
              <w:t>, 26-28. Madrid-28037</w:t>
            </w:r>
          </w:p>
        </w:tc>
      </w:tr>
      <w:tr w:rsidR="00B91081" w14:paraId="3505EBEA" w14:textId="77777777" w:rsidTr="00DC3088">
        <w:trPr>
          <w:trHeight w:val="283"/>
        </w:trPr>
        <w:tc>
          <w:tcPr>
            <w:tcW w:w="1951" w:type="dxa"/>
            <w:vMerge/>
            <w:tcBorders>
              <w:left w:val="single" w:sz="12" w:space="0" w:color="auto"/>
              <w:right w:val="single" w:sz="4" w:space="0" w:color="auto"/>
            </w:tcBorders>
          </w:tcPr>
          <w:p w14:paraId="6AC6D74A" w14:textId="77777777" w:rsidR="00B91081" w:rsidRPr="00B91081" w:rsidRDefault="00B91081"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14:paraId="693E1C6E" w14:textId="77777777" w:rsidR="00B91081" w:rsidRPr="007E2B1F" w:rsidRDefault="00B91081" w:rsidP="007E2B1F">
            <w:pPr>
              <w:rPr>
                <w:sz w:val="22"/>
                <w:szCs w:val="22"/>
              </w:rPr>
            </w:pPr>
            <w:r w:rsidRPr="007E2B1F">
              <w:rPr>
                <w:sz w:val="22"/>
                <w:szCs w:val="22"/>
              </w:rPr>
              <w:t>Teléfono:</w:t>
            </w:r>
          </w:p>
        </w:tc>
        <w:tc>
          <w:tcPr>
            <w:tcW w:w="5528" w:type="dxa"/>
            <w:tcBorders>
              <w:top w:val="single" w:sz="2" w:space="0" w:color="auto"/>
              <w:left w:val="single" w:sz="2" w:space="0" w:color="auto"/>
              <w:bottom w:val="single" w:sz="2" w:space="0" w:color="auto"/>
              <w:right w:val="single" w:sz="12" w:space="0" w:color="auto"/>
            </w:tcBorders>
          </w:tcPr>
          <w:p w14:paraId="0ED5A41F" w14:textId="77777777" w:rsidR="00B91081" w:rsidRPr="007E2B1F" w:rsidRDefault="00B91081" w:rsidP="007E2B1F">
            <w:pPr>
              <w:rPr>
                <w:sz w:val="22"/>
                <w:szCs w:val="22"/>
              </w:rPr>
            </w:pPr>
            <w:r>
              <w:rPr>
                <w:sz w:val="22"/>
                <w:szCs w:val="22"/>
              </w:rPr>
              <w:t>916022398</w:t>
            </w:r>
          </w:p>
        </w:tc>
      </w:tr>
      <w:tr w:rsidR="00B91081" w14:paraId="16C6EBE1" w14:textId="77777777" w:rsidTr="00DC3088">
        <w:trPr>
          <w:trHeight w:val="283"/>
        </w:trPr>
        <w:tc>
          <w:tcPr>
            <w:tcW w:w="1951" w:type="dxa"/>
            <w:vMerge/>
            <w:tcBorders>
              <w:left w:val="single" w:sz="12" w:space="0" w:color="auto"/>
              <w:right w:val="single" w:sz="4" w:space="0" w:color="auto"/>
            </w:tcBorders>
          </w:tcPr>
          <w:p w14:paraId="3F3841C1" w14:textId="77777777" w:rsidR="00B91081" w:rsidRPr="00B91081" w:rsidRDefault="00B91081" w:rsidP="007E2B1F">
            <w:pPr>
              <w:rPr>
                <w:b/>
                <w:sz w:val="22"/>
                <w:szCs w:val="22"/>
              </w:rPr>
            </w:pPr>
          </w:p>
        </w:tc>
        <w:tc>
          <w:tcPr>
            <w:tcW w:w="2410" w:type="dxa"/>
            <w:tcBorders>
              <w:top w:val="single" w:sz="2" w:space="0" w:color="auto"/>
              <w:left w:val="single" w:sz="4" w:space="0" w:color="auto"/>
              <w:bottom w:val="single" w:sz="2" w:space="0" w:color="auto"/>
              <w:right w:val="single" w:sz="2" w:space="0" w:color="auto"/>
            </w:tcBorders>
          </w:tcPr>
          <w:p w14:paraId="6C3F6978" w14:textId="77777777" w:rsidR="00B91081" w:rsidRPr="007E2B1F" w:rsidRDefault="00B91081" w:rsidP="007E2B1F">
            <w:pPr>
              <w:rPr>
                <w:sz w:val="22"/>
                <w:szCs w:val="22"/>
              </w:rPr>
            </w:pPr>
            <w:r w:rsidRPr="007E2B1F">
              <w:rPr>
                <w:sz w:val="22"/>
                <w:szCs w:val="22"/>
              </w:rPr>
              <w:t>URL de la web:</w:t>
            </w:r>
          </w:p>
        </w:tc>
        <w:tc>
          <w:tcPr>
            <w:tcW w:w="5528" w:type="dxa"/>
            <w:tcBorders>
              <w:top w:val="single" w:sz="2" w:space="0" w:color="auto"/>
              <w:left w:val="single" w:sz="2" w:space="0" w:color="auto"/>
              <w:bottom w:val="single" w:sz="2" w:space="0" w:color="auto"/>
              <w:right w:val="single" w:sz="12" w:space="0" w:color="auto"/>
            </w:tcBorders>
          </w:tcPr>
          <w:p w14:paraId="57BE110F" w14:textId="77777777" w:rsidR="00B91081" w:rsidRDefault="00B91081" w:rsidP="007E2B1F">
            <w:pPr>
              <w:rPr>
                <w:rStyle w:val="Hipervnculo"/>
                <w:sz w:val="22"/>
                <w:szCs w:val="22"/>
              </w:rPr>
            </w:pPr>
            <w:hyperlink r:id="rId9" w:history="1">
              <w:r w:rsidRPr="00BF7C95">
                <w:rPr>
                  <w:rStyle w:val="Hipervnculo"/>
                  <w:sz w:val="22"/>
                  <w:szCs w:val="22"/>
                </w:rPr>
                <w:t>http://iegd.csic.es/</w:t>
              </w:r>
            </w:hyperlink>
          </w:p>
          <w:p w14:paraId="31A15F04" w14:textId="77777777" w:rsidR="0082344F" w:rsidRPr="007E2B1F" w:rsidRDefault="0082344F" w:rsidP="007E2B1F">
            <w:pPr>
              <w:rPr>
                <w:sz w:val="22"/>
                <w:szCs w:val="22"/>
              </w:rPr>
            </w:pPr>
          </w:p>
        </w:tc>
      </w:tr>
      <w:tr w:rsidR="00B91081" w14:paraId="32E39864" w14:textId="77777777" w:rsidTr="00DC3088">
        <w:trPr>
          <w:trHeight w:val="283"/>
        </w:trPr>
        <w:tc>
          <w:tcPr>
            <w:tcW w:w="1951" w:type="dxa"/>
            <w:vMerge/>
            <w:tcBorders>
              <w:left w:val="single" w:sz="12" w:space="0" w:color="auto"/>
              <w:bottom w:val="single" w:sz="12" w:space="0" w:color="auto"/>
              <w:right w:val="single" w:sz="4" w:space="0" w:color="auto"/>
            </w:tcBorders>
          </w:tcPr>
          <w:p w14:paraId="6853DEE4" w14:textId="77777777" w:rsidR="00B91081" w:rsidRPr="00B91081" w:rsidRDefault="00B91081" w:rsidP="007E2B1F">
            <w:pPr>
              <w:rPr>
                <w:b/>
                <w:sz w:val="22"/>
                <w:szCs w:val="22"/>
              </w:rPr>
            </w:pPr>
          </w:p>
        </w:tc>
        <w:tc>
          <w:tcPr>
            <w:tcW w:w="2410" w:type="dxa"/>
            <w:tcBorders>
              <w:top w:val="single" w:sz="2" w:space="0" w:color="auto"/>
              <w:left w:val="single" w:sz="4" w:space="0" w:color="auto"/>
              <w:bottom w:val="single" w:sz="12" w:space="0" w:color="auto"/>
              <w:right w:val="single" w:sz="2" w:space="0" w:color="auto"/>
            </w:tcBorders>
          </w:tcPr>
          <w:p w14:paraId="749ACDF5" w14:textId="77777777" w:rsidR="00B91081" w:rsidRPr="007E2B1F" w:rsidRDefault="00B91081" w:rsidP="007E2B1F">
            <w:pPr>
              <w:rPr>
                <w:sz w:val="22"/>
                <w:szCs w:val="22"/>
              </w:rPr>
            </w:pPr>
            <w:r w:rsidRPr="007E2B1F">
              <w:rPr>
                <w:sz w:val="22"/>
                <w:szCs w:val="22"/>
              </w:rPr>
              <w:t>Email:</w:t>
            </w:r>
          </w:p>
        </w:tc>
        <w:tc>
          <w:tcPr>
            <w:tcW w:w="5528" w:type="dxa"/>
            <w:tcBorders>
              <w:top w:val="single" w:sz="2" w:space="0" w:color="auto"/>
              <w:left w:val="single" w:sz="2" w:space="0" w:color="auto"/>
              <w:bottom w:val="single" w:sz="12" w:space="0" w:color="auto"/>
              <w:right w:val="single" w:sz="12" w:space="0" w:color="auto"/>
            </w:tcBorders>
          </w:tcPr>
          <w:p w14:paraId="71DC16E1" w14:textId="77777777" w:rsidR="00B91081" w:rsidRDefault="00B91081" w:rsidP="007E2B1F">
            <w:pPr>
              <w:rPr>
                <w:rStyle w:val="Hipervnculo"/>
                <w:sz w:val="22"/>
                <w:szCs w:val="22"/>
              </w:rPr>
            </w:pPr>
            <w:hyperlink r:id="rId10" w:history="1">
              <w:r w:rsidRPr="00BF7C95">
                <w:rPr>
                  <w:rStyle w:val="Hipervnculo"/>
                  <w:sz w:val="22"/>
                  <w:szCs w:val="22"/>
                </w:rPr>
                <w:t>ricardo.mendez@cchs.csic.es</w:t>
              </w:r>
            </w:hyperlink>
          </w:p>
          <w:p w14:paraId="23669EB7" w14:textId="77777777" w:rsidR="0082344F" w:rsidRPr="007E2B1F" w:rsidRDefault="0082344F" w:rsidP="007E2B1F">
            <w:pPr>
              <w:rPr>
                <w:sz w:val="22"/>
                <w:szCs w:val="22"/>
              </w:rPr>
            </w:pPr>
            <w:bookmarkStart w:id="0" w:name="_GoBack"/>
            <w:bookmarkEnd w:id="0"/>
          </w:p>
        </w:tc>
      </w:tr>
      <w:tr w:rsidR="00B91081" w14:paraId="1A520CBC" w14:textId="77777777" w:rsidTr="00C8008F">
        <w:tc>
          <w:tcPr>
            <w:tcW w:w="1951" w:type="dxa"/>
            <w:vMerge w:val="restart"/>
            <w:tcBorders>
              <w:top w:val="single" w:sz="12" w:space="0" w:color="auto"/>
              <w:left w:val="single" w:sz="12" w:space="0" w:color="auto"/>
            </w:tcBorders>
          </w:tcPr>
          <w:p w14:paraId="6059F9DC" w14:textId="77777777" w:rsidR="00B91081" w:rsidRPr="00B91081" w:rsidRDefault="00B91081" w:rsidP="00D57DBB">
            <w:pPr>
              <w:rPr>
                <w:b/>
                <w:sz w:val="22"/>
                <w:szCs w:val="22"/>
              </w:rPr>
            </w:pPr>
            <w:r w:rsidRPr="00B91081">
              <w:rPr>
                <w:b/>
                <w:sz w:val="22"/>
                <w:szCs w:val="22"/>
              </w:rPr>
              <w:t>Participantes y filiación</w:t>
            </w:r>
            <w:r w:rsidRPr="00B91081">
              <w:rPr>
                <w:b/>
                <w:vertAlign w:val="superscript"/>
              </w:rPr>
              <w:t>2</w:t>
            </w:r>
            <w:r w:rsidRPr="00B91081">
              <w:rPr>
                <w:b/>
                <w:sz w:val="22"/>
                <w:szCs w:val="22"/>
              </w:rPr>
              <w:t xml:space="preserve">: </w:t>
            </w:r>
          </w:p>
        </w:tc>
        <w:tc>
          <w:tcPr>
            <w:tcW w:w="2410" w:type="dxa"/>
            <w:tcBorders>
              <w:top w:val="single" w:sz="12" w:space="0" w:color="auto"/>
            </w:tcBorders>
          </w:tcPr>
          <w:p w14:paraId="76D35C56" w14:textId="77777777" w:rsidR="00B91081" w:rsidRPr="007E2B1F" w:rsidRDefault="00B91081" w:rsidP="007E2B1F">
            <w:pPr>
              <w:rPr>
                <w:sz w:val="22"/>
                <w:szCs w:val="22"/>
              </w:rPr>
            </w:pPr>
            <w:r w:rsidRPr="007E2B1F">
              <w:rPr>
                <w:sz w:val="22"/>
                <w:szCs w:val="22"/>
              </w:rPr>
              <w:t>Apellidos, Nombre:</w:t>
            </w:r>
          </w:p>
        </w:tc>
        <w:tc>
          <w:tcPr>
            <w:tcW w:w="5528" w:type="dxa"/>
            <w:tcBorders>
              <w:top w:val="single" w:sz="12" w:space="0" w:color="auto"/>
              <w:right w:val="single" w:sz="12" w:space="0" w:color="auto"/>
            </w:tcBorders>
          </w:tcPr>
          <w:p w14:paraId="258A5345" w14:textId="77777777" w:rsidR="00B91081" w:rsidRPr="003D1FB8" w:rsidRDefault="00B91081" w:rsidP="003D1FB8">
            <w:pPr>
              <w:pStyle w:val="Prrafodelista"/>
              <w:numPr>
                <w:ilvl w:val="0"/>
                <w:numId w:val="2"/>
              </w:numPr>
              <w:rPr>
                <w:sz w:val="22"/>
                <w:szCs w:val="22"/>
              </w:rPr>
            </w:pPr>
            <w:r w:rsidRPr="003D1FB8">
              <w:rPr>
                <w:sz w:val="22"/>
                <w:szCs w:val="22"/>
              </w:rPr>
              <w:t>João Manuel Machado Ferrão</w:t>
            </w:r>
          </w:p>
          <w:p w14:paraId="46A933A4" w14:textId="77777777" w:rsidR="00B91081" w:rsidRPr="003D1FB8" w:rsidRDefault="00B91081" w:rsidP="003D1FB8">
            <w:pPr>
              <w:pStyle w:val="Prrafodelista"/>
              <w:numPr>
                <w:ilvl w:val="0"/>
                <w:numId w:val="2"/>
              </w:numPr>
              <w:rPr>
                <w:sz w:val="22"/>
                <w:szCs w:val="22"/>
              </w:rPr>
            </w:pPr>
            <w:r w:rsidRPr="003D1FB8">
              <w:rPr>
                <w:sz w:val="22"/>
                <w:szCs w:val="22"/>
              </w:rPr>
              <w:t>Gema González Romero</w:t>
            </w:r>
          </w:p>
          <w:p w14:paraId="642EEF8C" w14:textId="77777777" w:rsidR="00B91081" w:rsidRPr="003D1FB8" w:rsidRDefault="00B91081" w:rsidP="003D1FB8">
            <w:pPr>
              <w:pStyle w:val="Prrafodelista"/>
              <w:numPr>
                <w:ilvl w:val="0"/>
                <w:numId w:val="2"/>
              </w:numPr>
              <w:rPr>
                <w:sz w:val="22"/>
                <w:szCs w:val="22"/>
              </w:rPr>
            </w:pPr>
            <w:r w:rsidRPr="003D1FB8">
              <w:rPr>
                <w:sz w:val="22"/>
                <w:szCs w:val="22"/>
              </w:rPr>
              <w:t xml:space="preserve">Mª Ángeles Rodríguez </w:t>
            </w:r>
            <w:proofErr w:type="spellStart"/>
            <w:r w:rsidRPr="003D1FB8">
              <w:rPr>
                <w:sz w:val="22"/>
                <w:szCs w:val="22"/>
              </w:rPr>
              <w:t>Rodríguez</w:t>
            </w:r>
            <w:proofErr w:type="spellEnd"/>
          </w:p>
          <w:p w14:paraId="77A8A6F2" w14:textId="77777777" w:rsidR="00B91081" w:rsidRPr="003D1FB8" w:rsidRDefault="00B91081" w:rsidP="003D1FB8">
            <w:pPr>
              <w:pStyle w:val="Prrafodelista"/>
              <w:numPr>
                <w:ilvl w:val="0"/>
                <w:numId w:val="2"/>
              </w:numPr>
              <w:rPr>
                <w:sz w:val="22"/>
                <w:szCs w:val="22"/>
              </w:rPr>
            </w:pPr>
            <w:r w:rsidRPr="003D1FB8">
              <w:rPr>
                <w:sz w:val="22"/>
                <w:szCs w:val="22"/>
              </w:rPr>
              <w:t>Julio Plaza Tabasco</w:t>
            </w:r>
          </w:p>
          <w:p w14:paraId="1C1990FF" w14:textId="77777777" w:rsidR="00B91081" w:rsidRPr="003D1FB8" w:rsidRDefault="00B91081" w:rsidP="003D1FB8">
            <w:pPr>
              <w:pStyle w:val="Prrafodelista"/>
              <w:numPr>
                <w:ilvl w:val="0"/>
                <w:numId w:val="2"/>
              </w:numPr>
              <w:rPr>
                <w:sz w:val="22"/>
                <w:szCs w:val="22"/>
              </w:rPr>
            </w:pPr>
            <w:r w:rsidRPr="003D1FB8">
              <w:rPr>
                <w:sz w:val="22"/>
                <w:szCs w:val="22"/>
              </w:rPr>
              <w:t>Simón Sánchez Moral</w:t>
            </w:r>
          </w:p>
          <w:p w14:paraId="1BDC3C83" w14:textId="77777777" w:rsidR="00B91081" w:rsidRPr="003D1FB8" w:rsidRDefault="00B91081" w:rsidP="003D1FB8">
            <w:pPr>
              <w:pStyle w:val="Prrafodelista"/>
              <w:numPr>
                <w:ilvl w:val="0"/>
                <w:numId w:val="2"/>
              </w:numPr>
              <w:rPr>
                <w:sz w:val="22"/>
                <w:szCs w:val="22"/>
              </w:rPr>
            </w:pPr>
            <w:r w:rsidRPr="003D1FB8">
              <w:rPr>
                <w:sz w:val="22"/>
                <w:szCs w:val="22"/>
              </w:rPr>
              <w:t>Jorge Malfeito Gaviro</w:t>
            </w:r>
          </w:p>
          <w:p w14:paraId="6B0A3811" w14:textId="77777777" w:rsidR="00B91081" w:rsidRPr="003D1FB8" w:rsidRDefault="00B91081" w:rsidP="003D1FB8">
            <w:pPr>
              <w:pStyle w:val="Prrafodelista"/>
              <w:numPr>
                <w:ilvl w:val="0"/>
                <w:numId w:val="2"/>
              </w:numPr>
              <w:rPr>
                <w:sz w:val="22"/>
                <w:szCs w:val="22"/>
              </w:rPr>
            </w:pPr>
            <w:r w:rsidRPr="003D1FB8">
              <w:rPr>
                <w:sz w:val="22"/>
                <w:szCs w:val="22"/>
              </w:rPr>
              <w:t>José Prada Trigo</w:t>
            </w:r>
          </w:p>
          <w:p w14:paraId="0215D326" w14:textId="77777777" w:rsidR="00B91081" w:rsidRPr="003D1FB8" w:rsidRDefault="00B91081" w:rsidP="003D1FB8">
            <w:pPr>
              <w:pStyle w:val="Prrafodelista"/>
              <w:numPr>
                <w:ilvl w:val="0"/>
                <w:numId w:val="2"/>
              </w:numPr>
              <w:rPr>
                <w:sz w:val="22"/>
                <w:szCs w:val="22"/>
              </w:rPr>
            </w:pPr>
            <w:r w:rsidRPr="003D1FB8">
              <w:rPr>
                <w:sz w:val="22"/>
                <w:szCs w:val="22"/>
              </w:rPr>
              <w:t>Carina Lucila Davies</w:t>
            </w:r>
          </w:p>
        </w:tc>
      </w:tr>
      <w:tr w:rsidR="00B91081" w14:paraId="7A51F2EC" w14:textId="77777777" w:rsidTr="00C8008F">
        <w:tc>
          <w:tcPr>
            <w:tcW w:w="1951" w:type="dxa"/>
            <w:vMerge/>
            <w:tcBorders>
              <w:left w:val="single" w:sz="12" w:space="0" w:color="auto"/>
              <w:bottom w:val="nil"/>
            </w:tcBorders>
          </w:tcPr>
          <w:p w14:paraId="58BF370E" w14:textId="77777777" w:rsidR="00B91081" w:rsidRPr="00B91081" w:rsidRDefault="00B91081" w:rsidP="007E2B1F">
            <w:pPr>
              <w:rPr>
                <w:b/>
                <w:sz w:val="22"/>
                <w:szCs w:val="22"/>
              </w:rPr>
            </w:pPr>
          </w:p>
        </w:tc>
        <w:tc>
          <w:tcPr>
            <w:tcW w:w="2410" w:type="dxa"/>
          </w:tcPr>
          <w:p w14:paraId="3AAFEBC1" w14:textId="77777777" w:rsidR="00B91081" w:rsidRPr="007E2B1F" w:rsidRDefault="00B91081" w:rsidP="007E2B1F">
            <w:pPr>
              <w:rPr>
                <w:sz w:val="22"/>
                <w:szCs w:val="22"/>
              </w:rPr>
            </w:pPr>
            <w:r w:rsidRPr="007E2B1F">
              <w:rPr>
                <w:sz w:val="22"/>
                <w:szCs w:val="22"/>
              </w:rPr>
              <w:t>Departamento:</w:t>
            </w:r>
          </w:p>
        </w:tc>
        <w:tc>
          <w:tcPr>
            <w:tcW w:w="5528" w:type="dxa"/>
            <w:tcBorders>
              <w:right w:val="single" w:sz="12" w:space="0" w:color="auto"/>
            </w:tcBorders>
          </w:tcPr>
          <w:p w14:paraId="09F41286" w14:textId="77777777" w:rsidR="00B91081" w:rsidRDefault="00B91081" w:rsidP="003D1FB8">
            <w:pPr>
              <w:pStyle w:val="Prrafodelista"/>
              <w:numPr>
                <w:ilvl w:val="0"/>
                <w:numId w:val="3"/>
              </w:numPr>
              <w:rPr>
                <w:sz w:val="22"/>
                <w:szCs w:val="22"/>
              </w:rPr>
            </w:pPr>
            <w:r>
              <w:rPr>
                <w:sz w:val="22"/>
                <w:szCs w:val="22"/>
              </w:rPr>
              <w:t xml:space="preserve">Centro de </w:t>
            </w:r>
            <w:proofErr w:type="spellStart"/>
            <w:r>
              <w:rPr>
                <w:sz w:val="22"/>
                <w:szCs w:val="22"/>
              </w:rPr>
              <w:t>Estudos</w:t>
            </w:r>
            <w:proofErr w:type="spellEnd"/>
            <w:r>
              <w:rPr>
                <w:sz w:val="22"/>
                <w:szCs w:val="22"/>
              </w:rPr>
              <w:t xml:space="preserve"> </w:t>
            </w:r>
            <w:proofErr w:type="spellStart"/>
            <w:r>
              <w:rPr>
                <w:sz w:val="22"/>
                <w:szCs w:val="22"/>
              </w:rPr>
              <w:t>Sociais</w:t>
            </w:r>
            <w:proofErr w:type="spellEnd"/>
            <w:r>
              <w:rPr>
                <w:sz w:val="22"/>
                <w:szCs w:val="22"/>
              </w:rPr>
              <w:t xml:space="preserve">. </w:t>
            </w:r>
            <w:proofErr w:type="spellStart"/>
            <w:r>
              <w:rPr>
                <w:sz w:val="22"/>
                <w:szCs w:val="22"/>
              </w:rPr>
              <w:t>Universidade</w:t>
            </w:r>
            <w:proofErr w:type="spellEnd"/>
            <w:r>
              <w:rPr>
                <w:sz w:val="22"/>
                <w:szCs w:val="22"/>
              </w:rPr>
              <w:t xml:space="preserve"> de Lisboa</w:t>
            </w:r>
          </w:p>
          <w:p w14:paraId="73775620" w14:textId="77777777" w:rsidR="00B91081" w:rsidRDefault="00B91081" w:rsidP="003D1FB8">
            <w:pPr>
              <w:pStyle w:val="Prrafodelista"/>
              <w:numPr>
                <w:ilvl w:val="0"/>
                <w:numId w:val="3"/>
              </w:numPr>
              <w:rPr>
                <w:sz w:val="22"/>
                <w:szCs w:val="22"/>
              </w:rPr>
            </w:pPr>
            <w:r>
              <w:rPr>
                <w:sz w:val="22"/>
                <w:szCs w:val="22"/>
              </w:rPr>
              <w:t>Dpto. Geografía Humana. Universidad de Sevilla</w:t>
            </w:r>
          </w:p>
          <w:p w14:paraId="442FF359" w14:textId="77777777" w:rsidR="00B91081" w:rsidRDefault="00B91081" w:rsidP="003D1FB8">
            <w:pPr>
              <w:pStyle w:val="Prrafodelista"/>
              <w:numPr>
                <w:ilvl w:val="0"/>
                <w:numId w:val="3"/>
              </w:numPr>
              <w:rPr>
                <w:sz w:val="22"/>
                <w:szCs w:val="22"/>
              </w:rPr>
            </w:pPr>
            <w:r>
              <w:rPr>
                <w:sz w:val="22"/>
                <w:szCs w:val="22"/>
              </w:rPr>
              <w:t>Dpto. Geografía. Universidad de Castilla-La Mancha</w:t>
            </w:r>
          </w:p>
          <w:p w14:paraId="7E97828F" w14:textId="77777777" w:rsidR="00B91081" w:rsidRDefault="00B91081" w:rsidP="003D1FB8">
            <w:pPr>
              <w:pStyle w:val="Prrafodelista"/>
              <w:numPr>
                <w:ilvl w:val="0"/>
                <w:numId w:val="3"/>
              </w:numPr>
              <w:rPr>
                <w:sz w:val="22"/>
                <w:szCs w:val="22"/>
              </w:rPr>
            </w:pPr>
            <w:r>
              <w:rPr>
                <w:sz w:val="22"/>
                <w:szCs w:val="22"/>
              </w:rPr>
              <w:t>Dpto. Geografía. Universidad de Castilla-La Mancha</w:t>
            </w:r>
          </w:p>
          <w:p w14:paraId="15789100" w14:textId="77777777" w:rsidR="00B91081" w:rsidRDefault="00B91081" w:rsidP="003D1FB8">
            <w:pPr>
              <w:pStyle w:val="Prrafodelista"/>
              <w:numPr>
                <w:ilvl w:val="0"/>
                <w:numId w:val="3"/>
              </w:numPr>
              <w:rPr>
                <w:sz w:val="22"/>
                <w:szCs w:val="22"/>
              </w:rPr>
            </w:pPr>
            <w:r>
              <w:rPr>
                <w:sz w:val="22"/>
                <w:szCs w:val="22"/>
              </w:rPr>
              <w:t xml:space="preserve">Dpto. Análisis Geográfico Regional. </w:t>
            </w:r>
            <w:proofErr w:type="spellStart"/>
            <w:r>
              <w:rPr>
                <w:sz w:val="22"/>
                <w:szCs w:val="22"/>
              </w:rPr>
              <w:t>Univ.Complutense</w:t>
            </w:r>
            <w:proofErr w:type="spellEnd"/>
          </w:p>
          <w:p w14:paraId="4D5F79F3" w14:textId="77777777" w:rsidR="00B91081" w:rsidRDefault="00B91081" w:rsidP="003D1FB8">
            <w:pPr>
              <w:pStyle w:val="Prrafodelista"/>
              <w:numPr>
                <w:ilvl w:val="0"/>
                <w:numId w:val="3"/>
              </w:numPr>
              <w:rPr>
                <w:sz w:val="22"/>
                <w:szCs w:val="22"/>
              </w:rPr>
            </w:pPr>
            <w:r>
              <w:rPr>
                <w:sz w:val="22"/>
                <w:szCs w:val="22"/>
              </w:rPr>
              <w:t>Dpto. Economía Aplicada. Univ. Rey Juan Carlos</w:t>
            </w:r>
          </w:p>
          <w:p w14:paraId="62D64E05" w14:textId="77777777" w:rsidR="00B91081" w:rsidRDefault="00B91081" w:rsidP="003D1FB8">
            <w:pPr>
              <w:pStyle w:val="Prrafodelista"/>
              <w:numPr>
                <w:ilvl w:val="0"/>
                <w:numId w:val="3"/>
              </w:numPr>
              <w:rPr>
                <w:sz w:val="22"/>
                <w:szCs w:val="22"/>
              </w:rPr>
            </w:pPr>
            <w:r>
              <w:rPr>
                <w:sz w:val="22"/>
                <w:szCs w:val="22"/>
              </w:rPr>
              <w:t>Instituto Economía, Geografía y Demografía CSIC</w:t>
            </w:r>
          </w:p>
          <w:p w14:paraId="527C017D" w14:textId="77777777" w:rsidR="00B91081" w:rsidRPr="003D1FB8" w:rsidRDefault="00B91081" w:rsidP="003D1FB8">
            <w:pPr>
              <w:pStyle w:val="Prrafodelista"/>
              <w:numPr>
                <w:ilvl w:val="0"/>
                <w:numId w:val="3"/>
              </w:numPr>
              <w:rPr>
                <w:sz w:val="22"/>
                <w:szCs w:val="22"/>
              </w:rPr>
            </w:pPr>
            <w:r>
              <w:rPr>
                <w:sz w:val="22"/>
                <w:szCs w:val="22"/>
              </w:rPr>
              <w:t xml:space="preserve">Dpto. Ciencia Política. </w:t>
            </w:r>
            <w:proofErr w:type="spellStart"/>
            <w:r>
              <w:rPr>
                <w:sz w:val="22"/>
                <w:szCs w:val="22"/>
              </w:rPr>
              <w:t>Univ.Litoral</w:t>
            </w:r>
            <w:proofErr w:type="spellEnd"/>
            <w:r>
              <w:rPr>
                <w:sz w:val="22"/>
                <w:szCs w:val="22"/>
              </w:rPr>
              <w:t xml:space="preserve"> (Argentina)</w:t>
            </w:r>
          </w:p>
        </w:tc>
      </w:tr>
      <w:tr w:rsidR="003D1FB8" w14:paraId="07A0D12A" w14:textId="77777777" w:rsidTr="007E2B1F">
        <w:tc>
          <w:tcPr>
            <w:tcW w:w="1951" w:type="dxa"/>
            <w:tcBorders>
              <w:top w:val="single" w:sz="12" w:space="0" w:color="auto"/>
              <w:left w:val="single" w:sz="12" w:space="0" w:color="auto"/>
            </w:tcBorders>
          </w:tcPr>
          <w:p w14:paraId="34E131C2" w14:textId="77777777" w:rsidR="003D1FB8" w:rsidRPr="00B91081" w:rsidRDefault="003D1FB8" w:rsidP="007E2B1F">
            <w:pPr>
              <w:tabs>
                <w:tab w:val="left" w:pos="1350"/>
              </w:tabs>
              <w:rPr>
                <w:b/>
                <w:sz w:val="22"/>
                <w:szCs w:val="22"/>
              </w:rPr>
            </w:pPr>
            <w:r w:rsidRPr="00B91081">
              <w:rPr>
                <w:b/>
                <w:sz w:val="22"/>
                <w:szCs w:val="22"/>
              </w:rPr>
              <w:t>Título del proyecto:</w:t>
            </w:r>
          </w:p>
        </w:tc>
        <w:tc>
          <w:tcPr>
            <w:tcW w:w="7938" w:type="dxa"/>
            <w:gridSpan w:val="2"/>
            <w:tcBorders>
              <w:top w:val="single" w:sz="12" w:space="0" w:color="auto"/>
              <w:right w:val="single" w:sz="12" w:space="0" w:color="auto"/>
            </w:tcBorders>
          </w:tcPr>
          <w:p w14:paraId="3E3EBA37" w14:textId="77777777" w:rsidR="003D1FB8" w:rsidRPr="008516EF" w:rsidRDefault="003D1FB8" w:rsidP="008516EF">
            <w:pPr>
              <w:rPr>
                <w:color w:val="000000"/>
              </w:rPr>
            </w:pPr>
            <w:r w:rsidRPr="008516EF">
              <w:t>EFECTOS SOCIOTERRITORIALES DE LA CRISIS ECONOMICA EN LAS AREAS URBANAS DE ESPAÑA: POLITICAS PUBLICAS Y ESTRATEGIAS DE RESILIENCIA</w:t>
            </w:r>
          </w:p>
          <w:p w14:paraId="077AA88D" w14:textId="77777777" w:rsidR="003D1FB8" w:rsidRPr="007E2B1F" w:rsidRDefault="003D1FB8" w:rsidP="00667F51">
            <w:pPr>
              <w:rPr>
                <w:sz w:val="22"/>
                <w:szCs w:val="22"/>
              </w:rPr>
            </w:pPr>
          </w:p>
        </w:tc>
      </w:tr>
      <w:tr w:rsidR="003D1FB8" w14:paraId="4E92F302" w14:textId="77777777" w:rsidTr="007E2B1F">
        <w:tc>
          <w:tcPr>
            <w:tcW w:w="1951" w:type="dxa"/>
            <w:tcBorders>
              <w:left w:val="single" w:sz="12" w:space="0" w:color="auto"/>
            </w:tcBorders>
          </w:tcPr>
          <w:p w14:paraId="3F84E49E" w14:textId="77777777" w:rsidR="003D1FB8" w:rsidRPr="00B91081" w:rsidRDefault="003D1FB8" w:rsidP="00D57DBB">
            <w:pPr>
              <w:rPr>
                <w:b/>
                <w:sz w:val="22"/>
                <w:szCs w:val="22"/>
              </w:rPr>
            </w:pPr>
            <w:r w:rsidRPr="00B91081">
              <w:rPr>
                <w:b/>
                <w:sz w:val="22"/>
                <w:szCs w:val="22"/>
              </w:rPr>
              <w:t>Detallar nombre y tipo de entidad financiadora</w:t>
            </w:r>
            <w:r w:rsidRPr="00B91081">
              <w:rPr>
                <w:b/>
                <w:vertAlign w:val="superscript"/>
              </w:rPr>
              <w:t>3</w:t>
            </w:r>
            <w:r w:rsidRPr="00B91081">
              <w:rPr>
                <w:b/>
                <w:sz w:val="22"/>
                <w:szCs w:val="22"/>
              </w:rPr>
              <w:t>:</w:t>
            </w:r>
          </w:p>
        </w:tc>
        <w:tc>
          <w:tcPr>
            <w:tcW w:w="7938" w:type="dxa"/>
            <w:gridSpan w:val="2"/>
            <w:tcBorders>
              <w:right w:val="single" w:sz="12" w:space="0" w:color="auto"/>
            </w:tcBorders>
          </w:tcPr>
          <w:p w14:paraId="68434941" w14:textId="77777777" w:rsidR="003D1FB8" w:rsidRDefault="003D1FB8" w:rsidP="007E2B1F">
            <w:pPr>
              <w:rPr>
                <w:sz w:val="22"/>
                <w:szCs w:val="22"/>
              </w:rPr>
            </w:pPr>
            <w:r>
              <w:rPr>
                <w:sz w:val="22"/>
                <w:szCs w:val="22"/>
              </w:rPr>
              <w:t>Ministerio de Economía y Competitividad.</w:t>
            </w:r>
          </w:p>
          <w:p w14:paraId="785E23DE" w14:textId="77777777" w:rsidR="003D1FB8" w:rsidRPr="007E2B1F" w:rsidRDefault="003D1FB8" w:rsidP="007E2B1F">
            <w:pPr>
              <w:rPr>
                <w:sz w:val="22"/>
                <w:szCs w:val="22"/>
              </w:rPr>
            </w:pPr>
            <w:r>
              <w:rPr>
                <w:sz w:val="22"/>
                <w:szCs w:val="22"/>
              </w:rPr>
              <w:t>Nacional</w:t>
            </w:r>
          </w:p>
        </w:tc>
      </w:tr>
      <w:tr w:rsidR="003D1FB8" w14:paraId="3711AC56" w14:textId="77777777" w:rsidTr="007E2B1F">
        <w:tc>
          <w:tcPr>
            <w:tcW w:w="1951" w:type="dxa"/>
            <w:tcBorders>
              <w:left w:val="single" w:sz="12" w:space="0" w:color="auto"/>
            </w:tcBorders>
          </w:tcPr>
          <w:p w14:paraId="76817B33" w14:textId="77777777" w:rsidR="003D1FB8" w:rsidRPr="00B91081" w:rsidRDefault="003D1FB8" w:rsidP="007E2B1F">
            <w:pPr>
              <w:rPr>
                <w:b/>
                <w:sz w:val="22"/>
                <w:szCs w:val="22"/>
              </w:rPr>
            </w:pPr>
            <w:r w:rsidRPr="00B91081">
              <w:rPr>
                <w:b/>
                <w:sz w:val="22"/>
                <w:szCs w:val="22"/>
              </w:rPr>
              <w:t>Programa y subprograma:</w:t>
            </w:r>
          </w:p>
        </w:tc>
        <w:tc>
          <w:tcPr>
            <w:tcW w:w="7938" w:type="dxa"/>
            <w:gridSpan w:val="2"/>
            <w:tcBorders>
              <w:right w:val="single" w:sz="12" w:space="0" w:color="auto"/>
            </w:tcBorders>
          </w:tcPr>
          <w:p w14:paraId="60604DCF" w14:textId="77777777" w:rsidR="003D1FB8" w:rsidRDefault="003D1FB8" w:rsidP="007E2B1F">
            <w:pPr>
              <w:rPr>
                <w:bCs/>
                <w:sz w:val="22"/>
                <w:szCs w:val="22"/>
              </w:rPr>
            </w:pPr>
            <w:r>
              <w:rPr>
                <w:bCs/>
                <w:sz w:val="22"/>
                <w:szCs w:val="22"/>
              </w:rPr>
              <w:t>Plan Nacional de I+D+i</w:t>
            </w:r>
          </w:p>
          <w:p w14:paraId="6995E8D2" w14:textId="77777777" w:rsidR="003D1FB8" w:rsidRPr="003D1FB8" w:rsidRDefault="003D1FB8" w:rsidP="007E2B1F">
            <w:pPr>
              <w:rPr>
                <w:sz w:val="22"/>
                <w:szCs w:val="22"/>
              </w:rPr>
            </w:pPr>
            <w:r w:rsidRPr="003D1FB8">
              <w:rPr>
                <w:bCs/>
                <w:sz w:val="22"/>
                <w:szCs w:val="22"/>
              </w:rPr>
              <w:t>Subprograma de Proyectos de Investigación Fundamental</w:t>
            </w:r>
          </w:p>
        </w:tc>
      </w:tr>
      <w:tr w:rsidR="003D1FB8" w14:paraId="60922784" w14:textId="77777777" w:rsidTr="007E2B1F">
        <w:tc>
          <w:tcPr>
            <w:tcW w:w="1951" w:type="dxa"/>
            <w:tcBorders>
              <w:left w:val="single" w:sz="12" w:space="0" w:color="auto"/>
            </w:tcBorders>
          </w:tcPr>
          <w:p w14:paraId="3C0D363C" w14:textId="77777777" w:rsidR="003D1FB8" w:rsidRPr="00B91081" w:rsidRDefault="003D1FB8" w:rsidP="007E2B1F">
            <w:pPr>
              <w:rPr>
                <w:b/>
                <w:sz w:val="22"/>
                <w:szCs w:val="22"/>
              </w:rPr>
            </w:pPr>
            <w:r w:rsidRPr="00B91081">
              <w:rPr>
                <w:b/>
                <w:sz w:val="22"/>
                <w:szCs w:val="22"/>
              </w:rPr>
              <w:t>Referencia:</w:t>
            </w:r>
          </w:p>
        </w:tc>
        <w:tc>
          <w:tcPr>
            <w:tcW w:w="7938" w:type="dxa"/>
            <w:gridSpan w:val="2"/>
            <w:tcBorders>
              <w:right w:val="single" w:sz="12" w:space="0" w:color="auto"/>
            </w:tcBorders>
          </w:tcPr>
          <w:p w14:paraId="61E67137" w14:textId="77777777" w:rsidR="003D1FB8" w:rsidRPr="007E2B1F" w:rsidRDefault="003D1FB8" w:rsidP="007E2B1F">
            <w:pPr>
              <w:rPr>
                <w:sz w:val="22"/>
                <w:szCs w:val="22"/>
              </w:rPr>
            </w:pPr>
            <w:r w:rsidRPr="00A81732">
              <w:rPr>
                <w:color w:val="000000"/>
              </w:rPr>
              <w:t>CSO2012-36170</w:t>
            </w:r>
          </w:p>
        </w:tc>
      </w:tr>
      <w:tr w:rsidR="003D1FB8" w14:paraId="0D9D4B01" w14:textId="77777777" w:rsidTr="007E2B1F">
        <w:tc>
          <w:tcPr>
            <w:tcW w:w="1951" w:type="dxa"/>
            <w:tcBorders>
              <w:left w:val="single" w:sz="12" w:space="0" w:color="auto"/>
            </w:tcBorders>
          </w:tcPr>
          <w:p w14:paraId="6202D94E" w14:textId="77777777" w:rsidR="003D1FB8" w:rsidRPr="00B91081" w:rsidRDefault="003D1FB8" w:rsidP="00926612">
            <w:pPr>
              <w:rPr>
                <w:b/>
                <w:sz w:val="22"/>
                <w:szCs w:val="22"/>
              </w:rPr>
            </w:pPr>
            <w:r w:rsidRPr="00B91081">
              <w:rPr>
                <w:b/>
                <w:sz w:val="22"/>
                <w:szCs w:val="22"/>
              </w:rPr>
              <w:t>Fecha de inicio (</w:t>
            </w:r>
            <w:proofErr w:type="spellStart"/>
            <w:r w:rsidRPr="00B91081">
              <w:rPr>
                <w:b/>
                <w:sz w:val="22"/>
                <w:szCs w:val="22"/>
              </w:rPr>
              <w:t>dd</w:t>
            </w:r>
            <w:proofErr w:type="spellEnd"/>
            <w:r w:rsidRPr="00B91081">
              <w:rPr>
                <w:b/>
                <w:sz w:val="22"/>
                <w:szCs w:val="22"/>
              </w:rPr>
              <w:t>/mes/</w:t>
            </w:r>
            <w:proofErr w:type="spellStart"/>
            <w:r w:rsidRPr="00B91081">
              <w:rPr>
                <w:b/>
                <w:sz w:val="22"/>
                <w:szCs w:val="22"/>
              </w:rPr>
              <w:t>aaaa</w:t>
            </w:r>
            <w:proofErr w:type="spellEnd"/>
            <w:r w:rsidRPr="00B91081">
              <w:rPr>
                <w:b/>
                <w:sz w:val="22"/>
                <w:szCs w:val="22"/>
              </w:rPr>
              <w:t>):</w:t>
            </w:r>
          </w:p>
        </w:tc>
        <w:tc>
          <w:tcPr>
            <w:tcW w:w="7938" w:type="dxa"/>
            <w:gridSpan w:val="2"/>
            <w:tcBorders>
              <w:right w:val="single" w:sz="12" w:space="0" w:color="auto"/>
            </w:tcBorders>
          </w:tcPr>
          <w:p w14:paraId="225763D3" w14:textId="77777777" w:rsidR="003D1FB8" w:rsidRPr="007E2B1F" w:rsidRDefault="003D1FB8" w:rsidP="008516EF">
            <w:pPr>
              <w:rPr>
                <w:sz w:val="22"/>
                <w:szCs w:val="22"/>
              </w:rPr>
            </w:pPr>
            <w:r w:rsidRPr="008516EF">
              <w:rPr>
                <w:sz w:val="22"/>
                <w:szCs w:val="22"/>
              </w:rPr>
              <w:t>1-ene-2013</w:t>
            </w:r>
          </w:p>
        </w:tc>
      </w:tr>
      <w:tr w:rsidR="003D1FB8" w14:paraId="20084651" w14:textId="77777777" w:rsidTr="007E2B1F">
        <w:tc>
          <w:tcPr>
            <w:tcW w:w="1951" w:type="dxa"/>
            <w:tcBorders>
              <w:left w:val="single" w:sz="12" w:space="0" w:color="auto"/>
            </w:tcBorders>
          </w:tcPr>
          <w:p w14:paraId="6653256D" w14:textId="77777777" w:rsidR="003D1FB8" w:rsidRPr="00B91081" w:rsidRDefault="003D1FB8" w:rsidP="00926612">
            <w:pPr>
              <w:rPr>
                <w:b/>
                <w:sz w:val="22"/>
                <w:szCs w:val="22"/>
              </w:rPr>
            </w:pPr>
            <w:r w:rsidRPr="00B91081">
              <w:rPr>
                <w:b/>
                <w:sz w:val="22"/>
                <w:szCs w:val="22"/>
              </w:rPr>
              <w:t>Fecha de finalización (</w:t>
            </w:r>
            <w:proofErr w:type="spellStart"/>
            <w:r w:rsidRPr="00B91081">
              <w:rPr>
                <w:b/>
                <w:sz w:val="22"/>
                <w:szCs w:val="22"/>
              </w:rPr>
              <w:t>dd</w:t>
            </w:r>
            <w:proofErr w:type="spellEnd"/>
            <w:r w:rsidRPr="00B91081">
              <w:rPr>
                <w:b/>
                <w:sz w:val="22"/>
                <w:szCs w:val="22"/>
              </w:rPr>
              <w:t>/mes/</w:t>
            </w:r>
            <w:proofErr w:type="spellStart"/>
            <w:r w:rsidRPr="00B91081">
              <w:rPr>
                <w:b/>
                <w:sz w:val="22"/>
                <w:szCs w:val="22"/>
              </w:rPr>
              <w:t>aaaa</w:t>
            </w:r>
            <w:proofErr w:type="spellEnd"/>
            <w:r w:rsidRPr="00B91081">
              <w:rPr>
                <w:b/>
                <w:sz w:val="22"/>
                <w:szCs w:val="22"/>
              </w:rPr>
              <w:t>):</w:t>
            </w:r>
          </w:p>
        </w:tc>
        <w:tc>
          <w:tcPr>
            <w:tcW w:w="7938" w:type="dxa"/>
            <w:gridSpan w:val="2"/>
            <w:tcBorders>
              <w:right w:val="single" w:sz="12" w:space="0" w:color="auto"/>
            </w:tcBorders>
          </w:tcPr>
          <w:p w14:paraId="1ECFAC0E" w14:textId="77777777" w:rsidR="003D1FB8" w:rsidRPr="007E2B1F" w:rsidRDefault="003D1FB8" w:rsidP="007E2B1F">
            <w:pPr>
              <w:rPr>
                <w:sz w:val="22"/>
                <w:szCs w:val="22"/>
              </w:rPr>
            </w:pPr>
            <w:r w:rsidRPr="008516EF">
              <w:rPr>
                <w:sz w:val="22"/>
                <w:szCs w:val="22"/>
              </w:rPr>
              <w:t>31-dic-2015</w:t>
            </w:r>
          </w:p>
        </w:tc>
      </w:tr>
      <w:tr w:rsidR="003D1FB8" w14:paraId="2F731F10" w14:textId="77777777" w:rsidTr="007E2B1F">
        <w:tc>
          <w:tcPr>
            <w:tcW w:w="1951" w:type="dxa"/>
            <w:tcBorders>
              <w:left w:val="single" w:sz="12" w:space="0" w:color="auto"/>
            </w:tcBorders>
          </w:tcPr>
          <w:p w14:paraId="787E51DC" w14:textId="77777777" w:rsidR="003D1FB8" w:rsidRPr="00B91081" w:rsidRDefault="003D1FB8" w:rsidP="007E2B1F">
            <w:pPr>
              <w:rPr>
                <w:b/>
                <w:sz w:val="22"/>
                <w:szCs w:val="22"/>
              </w:rPr>
            </w:pPr>
            <w:r w:rsidRPr="00B91081">
              <w:rPr>
                <w:b/>
                <w:sz w:val="22"/>
                <w:szCs w:val="22"/>
              </w:rPr>
              <w:t>Concedido (€):</w:t>
            </w:r>
          </w:p>
        </w:tc>
        <w:tc>
          <w:tcPr>
            <w:tcW w:w="7938" w:type="dxa"/>
            <w:gridSpan w:val="2"/>
            <w:tcBorders>
              <w:right w:val="single" w:sz="12" w:space="0" w:color="auto"/>
            </w:tcBorders>
          </w:tcPr>
          <w:p w14:paraId="21176D38" w14:textId="77777777" w:rsidR="003D1FB8" w:rsidRPr="008516EF" w:rsidRDefault="003D1FB8" w:rsidP="008516EF">
            <w:pPr>
              <w:rPr>
                <w:color w:val="000000"/>
              </w:rPr>
            </w:pPr>
            <w:r w:rsidRPr="008516EF">
              <w:rPr>
                <w:color w:val="000000"/>
              </w:rPr>
              <w:t>58.851</w:t>
            </w:r>
          </w:p>
          <w:p w14:paraId="1AC5C068" w14:textId="77777777" w:rsidR="003D1FB8" w:rsidRPr="007E2B1F" w:rsidRDefault="003D1FB8" w:rsidP="007E2B1F">
            <w:pPr>
              <w:rPr>
                <w:sz w:val="22"/>
                <w:szCs w:val="22"/>
              </w:rPr>
            </w:pPr>
          </w:p>
        </w:tc>
      </w:tr>
      <w:tr w:rsidR="003D1FB8" w14:paraId="72F8783E" w14:textId="77777777" w:rsidTr="007E2B1F">
        <w:tc>
          <w:tcPr>
            <w:tcW w:w="1951" w:type="dxa"/>
            <w:tcBorders>
              <w:left w:val="single" w:sz="12" w:space="0" w:color="auto"/>
            </w:tcBorders>
          </w:tcPr>
          <w:p w14:paraId="6E7B7503" w14:textId="77777777" w:rsidR="003D1FB8" w:rsidRPr="00B91081" w:rsidRDefault="003D1FB8" w:rsidP="007E2B1F">
            <w:pPr>
              <w:rPr>
                <w:b/>
                <w:sz w:val="22"/>
                <w:szCs w:val="22"/>
              </w:rPr>
            </w:pPr>
            <w:r w:rsidRPr="00B91081">
              <w:rPr>
                <w:b/>
                <w:sz w:val="22"/>
                <w:szCs w:val="22"/>
              </w:rPr>
              <w:t>Resumen del proyecto:</w:t>
            </w:r>
          </w:p>
        </w:tc>
        <w:tc>
          <w:tcPr>
            <w:tcW w:w="7938" w:type="dxa"/>
            <w:gridSpan w:val="2"/>
            <w:tcBorders>
              <w:right w:val="single" w:sz="12" w:space="0" w:color="auto"/>
            </w:tcBorders>
          </w:tcPr>
          <w:p w14:paraId="1144E9E1" w14:textId="77777777" w:rsidR="003D1FB8" w:rsidRPr="0018005B" w:rsidRDefault="003D1FB8" w:rsidP="0018005B">
            <w:pPr>
              <w:spacing w:before="120"/>
              <w:ind w:right="-1"/>
              <w:jc w:val="both"/>
              <w:rPr>
                <w:noProof/>
                <w:color w:val="000000"/>
                <w:sz w:val="22"/>
                <w:szCs w:val="22"/>
                <w:lang w:val="es-ES_tradnl"/>
              </w:rPr>
            </w:pPr>
            <w:r w:rsidRPr="0018005B">
              <w:rPr>
                <w:noProof/>
                <w:color w:val="000000"/>
                <w:sz w:val="22"/>
                <w:szCs w:val="22"/>
                <w:lang w:val="es-ES_tradnl"/>
              </w:rPr>
              <w:t xml:space="preserve">La crisis financiera internacional surgida en 2008 ha generado efectos particularmente intensos en España, que se enfrenta al agotamiento de su anterior modelo de </w:t>
            </w:r>
            <w:r w:rsidRPr="0018005B">
              <w:rPr>
                <w:noProof/>
                <w:color w:val="000000"/>
                <w:sz w:val="22"/>
                <w:szCs w:val="22"/>
                <w:lang w:val="es-ES_tradnl"/>
              </w:rPr>
              <w:lastRenderedPageBreak/>
              <w:t>crecimiento económico, junto a graves problemas de desempleo, recesión en el mercado inmobiliario y elevados costes sociales, agravados con la reducción del gasto público desde 2010. Son numerosos los estudios sobre la crisis económica y sus causas, pero aún escasos los que analizan su desigual impacto territorial, particularmente en las áreas urbanas. También existen diversos informes que describen las políticas anticrisis planteadas en algunas ciudades europeas, pero tampoco se ha realizado aún una reflexión suficiente sobre las estrategias de respuesta más adecuadas desde las ciudades para lograr una mayor resiliencia y un cambio transformador.</w:t>
            </w:r>
          </w:p>
          <w:p w14:paraId="1BCD24E6" w14:textId="77777777" w:rsidR="003D1FB8" w:rsidRPr="0018005B" w:rsidRDefault="003D1FB8" w:rsidP="0018005B">
            <w:pPr>
              <w:spacing w:before="120"/>
              <w:ind w:right="-1"/>
              <w:jc w:val="both"/>
              <w:rPr>
                <w:noProof/>
                <w:color w:val="000000"/>
                <w:sz w:val="22"/>
                <w:szCs w:val="22"/>
                <w:lang w:val="es-ES_tradnl"/>
              </w:rPr>
            </w:pPr>
            <w:r w:rsidRPr="0018005B">
              <w:rPr>
                <w:noProof/>
                <w:color w:val="000000"/>
                <w:sz w:val="22"/>
                <w:szCs w:val="22"/>
                <w:lang w:val="es-ES_tradnl"/>
              </w:rPr>
              <w:t>En este contexto, el proyecto se plantea como objetivo general estudiar ambos aspectos en el conjunto de las áreas urbanas españolas y profundizar en las claves explicativas que permiten entender las diferencias entre unas y otras, así como investigar las estrategias puestas en marcha para lograr una revitalización económica y una regeneración de su tejido social y urbano. Sus objetivos específicos son:</w:t>
            </w:r>
          </w:p>
          <w:p w14:paraId="280D3BF6" w14:textId="77777777" w:rsidR="003D1FB8" w:rsidRPr="0018005B" w:rsidRDefault="003D1FB8" w:rsidP="0018005B">
            <w:pPr>
              <w:numPr>
                <w:ilvl w:val="0"/>
                <w:numId w:val="1"/>
              </w:numPr>
              <w:spacing w:before="120"/>
              <w:ind w:right="-1"/>
              <w:jc w:val="both"/>
              <w:rPr>
                <w:noProof/>
                <w:color w:val="000000"/>
                <w:sz w:val="22"/>
                <w:szCs w:val="22"/>
                <w:lang w:val="es-ES_tradnl"/>
              </w:rPr>
            </w:pPr>
            <w:r w:rsidRPr="0018005B">
              <w:rPr>
                <w:noProof/>
                <w:color w:val="000000"/>
                <w:sz w:val="22"/>
                <w:szCs w:val="22"/>
                <w:lang w:val="es-ES_tradnl"/>
              </w:rPr>
              <w:t>Elaborar un marco teórico específico y novedoso sobre los factores generales y las claves locales que permitan comprender el desigual impacto de la crisis en las áreas urbanas y entre las ciudades que forman parte de una misma aglomeración metropolitana. Revisar de forma crítica algunas explicaciiones existentes y aportar propuestas interpretativas a la bibliografía internacional a partir del caso español.</w:t>
            </w:r>
          </w:p>
          <w:p w14:paraId="1EC20CE2" w14:textId="77777777" w:rsidR="003D1FB8" w:rsidRPr="0018005B" w:rsidRDefault="003D1FB8" w:rsidP="0018005B">
            <w:pPr>
              <w:numPr>
                <w:ilvl w:val="0"/>
                <w:numId w:val="1"/>
              </w:numPr>
              <w:spacing w:before="120"/>
              <w:ind w:right="-1"/>
              <w:jc w:val="both"/>
              <w:rPr>
                <w:noProof/>
                <w:color w:val="000000"/>
                <w:sz w:val="22"/>
                <w:szCs w:val="22"/>
                <w:lang w:val="es-ES_tradnl"/>
              </w:rPr>
            </w:pPr>
            <w:r w:rsidRPr="0018005B">
              <w:rPr>
                <w:noProof/>
                <w:color w:val="000000"/>
                <w:sz w:val="22"/>
                <w:szCs w:val="22"/>
                <w:lang w:val="es-ES_tradnl"/>
              </w:rPr>
              <w:t xml:space="preserve">Analizar los impactos de la crisis en las áreas urbanas españolas con más de 10.000 habitantes, a partir de la delimitación propuesta por el </w:t>
            </w:r>
            <w:r w:rsidRPr="0018005B">
              <w:rPr>
                <w:i/>
                <w:noProof/>
                <w:color w:val="000000"/>
                <w:sz w:val="22"/>
                <w:szCs w:val="22"/>
                <w:lang w:val="es-ES_tradnl"/>
              </w:rPr>
              <w:t>Atlas Estadístico de las Áreas Urbanas de España</w:t>
            </w:r>
            <w:r w:rsidRPr="0018005B">
              <w:rPr>
                <w:noProof/>
                <w:color w:val="000000"/>
                <w:sz w:val="22"/>
                <w:szCs w:val="22"/>
                <w:lang w:val="es-ES_tradnl"/>
              </w:rPr>
              <w:t>, elaborando una base de datos para el periodo 2007-2011 con indicadores de empleo, paro, economía del conocimiento, mercado inmobiliario, bienestar y equipamientos sociales. Elaboración de tipologías mediante el uso de técnicas estadísticas multivariantes y del primer atlas de la crisis en España.</w:t>
            </w:r>
          </w:p>
          <w:p w14:paraId="1574FCA4" w14:textId="77777777" w:rsidR="003D1FB8" w:rsidRPr="0018005B" w:rsidRDefault="003D1FB8" w:rsidP="0018005B">
            <w:pPr>
              <w:numPr>
                <w:ilvl w:val="0"/>
                <w:numId w:val="1"/>
              </w:numPr>
              <w:spacing w:before="120"/>
              <w:ind w:right="-1"/>
              <w:jc w:val="both"/>
              <w:rPr>
                <w:noProof/>
                <w:color w:val="000000"/>
                <w:sz w:val="22"/>
                <w:szCs w:val="22"/>
                <w:lang w:val="es-ES_tradnl"/>
              </w:rPr>
            </w:pPr>
            <w:r w:rsidRPr="0018005B">
              <w:rPr>
                <w:noProof/>
                <w:color w:val="000000"/>
                <w:sz w:val="22"/>
                <w:szCs w:val="22"/>
                <w:lang w:val="es-ES_tradnl"/>
              </w:rPr>
              <w:t>Elaborar monografías sobre ciudades que ya padecieron una aguda crisis hace ahora tres décadas (tanto en ámbitos metropolitanos como ciudades medias) mediante el uso de técnicas cualitativas, para identificar otros impactos no cuantificables de la crisis actual, su distribución social, empresarial y espacial. De forma específica, profundizar en la trayectoria histórica, el marco institucional y relacional construido en las dos últimas décadas para recuperarse tras la crisis anterior a partir de nuevas formas de gobernanza multinivel, la influencia que esto puede ejercer en el momento actual y las nuevas estrategias.</w:t>
            </w:r>
          </w:p>
          <w:p w14:paraId="440CDE71" w14:textId="77777777" w:rsidR="003D1FB8" w:rsidRPr="0018005B" w:rsidRDefault="003D1FB8" w:rsidP="0018005B">
            <w:pPr>
              <w:numPr>
                <w:ilvl w:val="0"/>
                <w:numId w:val="1"/>
              </w:numPr>
              <w:spacing w:before="120"/>
              <w:ind w:right="-1"/>
              <w:jc w:val="both"/>
              <w:rPr>
                <w:noProof/>
                <w:color w:val="000000"/>
                <w:sz w:val="22"/>
                <w:szCs w:val="22"/>
                <w:lang w:val="es-ES_tradnl"/>
              </w:rPr>
            </w:pPr>
            <w:r w:rsidRPr="0018005B">
              <w:rPr>
                <w:noProof/>
                <w:color w:val="000000"/>
                <w:sz w:val="22"/>
                <w:szCs w:val="22"/>
                <w:lang w:val="es-ES_tradnl"/>
              </w:rPr>
              <w:t>A partir de esta investigación y lo analizado en otros ejemplos internacionales, proponer criterios para impulsar estrategias de resiliencia y revitalización en los ámbitos locales que puedan ser de utilidad para las instituciones implicadas.</w:t>
            </w:r>
          </w:p>
          <w:p w14:paraId="3CBE7E1A" w14:textId="77777777" w:rsidR="003D1FB8" w:rsidRPr="0018005B" w:rsidRDefault="003D1FB8" w:rsidP="0018005B">
            <w:pPr>
              <w:numPr>
                <w:ilvl w:val="0"/>
                <w:numId w:val="1"/>
              </w:numPr>
              <w:spacing w:before="120"/>
              <w:ind w:right="-1"/>
              <w:jc w:val="both"/>
              <w:rPr>
                <w:noProof/>
                <w:color w:val="000000"/>
                <w:sz w:val="22"/>
                <w:szCs w:val="22"/>
                <w:lang w:val="es-ES_tradnl"/>
              </w:rPr>
            </w:pPr>
            <w:r w:rsidRPr="0018005B">
              <w:rPr>
                <w:noProof/>
                <w:color w:val="000000"/>
                <w:sz w:val="22"/>
                <w:szCs w:val="22"/>
                <w:lang w:val="es-ES_tradnl"/>
              </w:rPr>
              <w:t>Difundir los resultados obtenidos mediante la web del proyecto y la realización de un Seminario Internacional anual, así como la publicación de artículos en revistas nacionales e internacionales indexadas y la publicación de un libro que recoja los resultados más significativos de la investigación.</w:t>
            </w:r>
          </w:p>
        </w:tc>
      </w:tr>
      <w:tr w:rsidR="003D1FB8" w14:paraId="1F271C3E" w14:textId="77777777" w:rsidTr="007E2B1F">
        <w:tc>
          <w:tcPr>
            <w:tcW w:w="1951" w:type="dxa"/>
            <w:tcBorders>
              <w:left w:val="single" w:sz="12" w:space="0" w:color="auto"/>
            </w:tcBorders>
          </w:tcPr>
          <w:p w14:paraId="4129E9B2" w14:textId="77777777" w:rsidR="003D1FB8" w:rsidRPr="00B91081" w:rsidRDefault="003D1FB8" w:rsidP="007E2B1F">
            <w:pPr>
              <w:rPr>
                <w:b/>
                <w:sz w:val="22"/>
                <w:szCs w:val="22"/>
              </w:rPr>
            </w:pPr>
            <w:r w:rsidRPr="00B91081">
              <w:rPr>
                <w:b/>
                <w:sz w:val="22"/>
                <w:szCs w:val="22"/>
              </w:rPr>
              <w:lastRenderedPageBreak/>
              <w:t>Palabras clave:</w:t>
            </w:r>
          </w:p>
        </w:tc>
        <w:tc>
          <w:tcPr>
            <w:tcW w:w="7938" w:type="dxa"/>
            <w:gridSpan w:val="2"/>
            <w:tcBorders>
              <w:right w:val="single" w:sz="12" w:space="0" w:color="auto"/>
            </w:tcBorders>
          </w:tcPr>
          <w:p w14:paraId="7FF71F36" w14:textId="77777777" w:rsidR="003D1FB8" w:rsidRPr="008516EF" w:rsidRDefault="003D1FB8" w:rsidP="008516EF">
            <w:pPr>
              <w:rPr>
                <w:color w:val="000000"/>
              </w:rPr>
            </w:pPr>
            <w:r w:rsidRPr="008516EF">
              <w:t>CRISIS ECONOMICA\AREAS URBANAS\RESILIENCIA URBANA\ESPAÑA</w:t>
            </w:r>
          </w:p>
          <w:p w14:paraId="46755ABF" w14:textId="77777777" w:rsidR="003D1FB8" w:rsidRPr="007E2B1F" w:rsidRDefault="003D1FB8" w:rsidP="00667F51">
            <w:pPr>
              <w:rPr>
                <w:sz w:val="22"/>
                <w:szCs w:val="22"/>
              </w:rPr>
            </w:pPr>
          </w:p>
        </w:tc>
      </w:tr>
      <w:tr w:rsidR="003D1FB8" w14:paraId="50E5BB2E" w14:textId="77777777" w:rsidTr="007E2B1F">
        <w:tc>
          <w:tcPr>
            <w:tcW w:w="1951" w:type="dxa"/>
            <w:tcBorders>
              <w:left w:val="single" w:sz="12" w:space="0" w:color="auto"/>
              <w:bottom w:val="single" w:sz="12" w:space="0" w:color="auto"/>
            </w:tcBorders>
          </w:tcPr>
          <w:p w14:paraId="3A733B9C" w14:textId="77777777" w:rsidR="003D1FB8" w:rsidRPr="00B91081" w:rsidRDefault="003D1FB8" w:rsidP="007E2B1F">
            <w:pPr>
              <w:rPr>
                <w:b/>
                <w:sz w:val="22"/>
                <w:szCs w:val="22"/>
              </w:rPr>
            </w:pPr>
            <w:r w:rsidRPr="00B91081">
              <w:rPr>
                <w:b/>
                <w:sz w:val="22"/>
                <w:szCs w:val="22"/>
              </w:rPr>
              <w:t>URL de la web del proyecto:</w:t>
            </w:r>
          </w:p>
        </w:tc>
        <w:tc>
          <w:tcPr>
            <w:tcW w:w="7938" w:type="dxa"/>
            <w:gridSpan w:val="2"/>
            <w:tcBorders>
              <w:bottom w:val="single" w:sz="12" w:space="0" w:color="auto"/>
              <w:right w:val="single" w:sz="12" w:space="0" w:color="auto"/>
            </w:tcBorders>
          </w:tcPr>
          <w:p w14:paraId="71C29547" w14:textId="77777777" w:rsidR="003D1FB8" w:rsidRPr="007E2B1F" w:rsidRDefault="003D1FB8" w:rsidP="007E2B1F">
            <w:pPr>
              <w:rPr>
                <w:sz w:val="22"/>
                <w:szCs w:val="22"/>
              </w:rPr>
            </w:pPr>
          </w:p>
        </w:tc>
      </w:tr>
    </w:tbl>
    <w:p w14:paraId="184AAD41" w14:textId="77777777" w:rsidR="00AC0F8A" w:rsidRDefault="00AC0F8A" w:rsidP="007E2B1F">
      <w:pPr>
        <w:rPr>
          <w:sz w:val="22"/>
          <w:szCs w:val="22"/>
        </w:rPr>
      </w:pPr>
    </w:p>
    <w:p w14:paraId="03E54C6A" w14:textId="77777777" w:rsidR="00B91081" w:rsidRDefault="00B91081" w:rsidP="007E2B1F">
      <w:pPr>
        <w:rPr>
          <w:sz w:val="22"/>
          <w:szCs w:val="22"/>
        </w:rPr>
      </w:pPr>
    </w:p>
    <w:p w14:paraId="0EB14206" w14:textId="77777777" w:rsidR="00B91081" w:rsidRDefault="00B91081" w:rsidP="007E2B1F">
      <w:pPr>
        <w:rPr>
          <w:sz w:val="22"/>
          <w:szCs w:val="22"/>
        </w:rPr>
      </w:pPr>
    </w:p>
    <w:p w14:paraId="413E868B" w14:textId="77777777" w:rsidR="00B91081" w:rsidRDefault="00B91081" w:rsidP="007E2B1F">
      <w:pPr>
        <w:rPr>
          <w:sz w:val="22"/>
          <w:szCs w:val="22"/>
        </w:rPr>
      </w:pPr>
    </w:p>
    <w:p w14:paraId="16BC5C57" w14:textId="77777777" w:rsidR="00F27B36" w:rsidRDefault="00F27B36" w:rsidP="007E2B1F">
      <w:pPr>
        <w:rPr>
          <w:sz w:val="20"/>
          <w:szCs w:val="20"/>
        </w:rPr>
      </w:pPr>
    </w:p>
    <w:p w14:paraId="532F20EA" w14:textId="77777777" w:rsidR="0067305A" w:rsidRDefault="0067305A" w:rsidP="007E2B1F">
      <w:pPr>
        <w:rPr>
          <w:sz w:val="20"/>
          <w:szCs w:val="20"/>
        </w:rPr>
      </w:pPr>
    </w:p>
    <w:p w14:paraId="520E8A66" w14:textId="77777777" w:rsidR="00AC0F8A" w:rsidRPr="00B8168D" w:rsidRDefault="00AC0F8A" w:rsidP="00AC0F8A">
      <w:pPr>
        <w:pStyle w:val="Textonotapie"/>
        <w:pBdr>
          <w:top w:val="single" w:sz="4" w:space="1" w:color="auto"/>
        </w:pBdr>
        <w:rPr>
          <w:sz w:val="20"/>
          <w:szCs w:val="20"/>
        </w:rPr>
      </w:pPr>
      <w:r w:rsidRPr="00B8168D">
        <w:rPr>
          <w:vertAlign w:val="superscript"/>
        </w:rPr>
        <w:t>1</w:t>
      </w:r>
      <w:r w:rsidRPr="00B8168D">
        <w:t xml:space="preserve"> </w:t>
      </w:r>
      <w:r w:rsidRPr="00B8168D">
        <w:rPr>
          <w:sz w:val="20"/>
          <w:szCs w:val="20"/>
        </w:rPr>
        <w:t>Análisis Geográfico Regional; Geografía Física; Geografía Humana; Geografía General; Otra: especificar).</w:t>
      </w:r>
    </w:p>
    <w:p w14:paraId="12E03948" w14:textId="77777777" w:rsidR="00AC0F8A" w:rsidRPr="00B8168D" w:rsidRDefault="00AC0F8A" w:rsidP="00AC0F8A">
      <w:pPr>
        <w:pStyle w:val="Textonotapie"/>
        <w:rPr>
          <w:lang w:val="es-ES_tradnl"/>
        </w:rPr>
      </w:pPr>
      <w:r w:rsidRPr="00B8168D">
        <w:rPr>
          <w:vertAlign w:val="superscript"/>
        </w:rPr>
        <w:t>2</w:t>
      </w:r>
      <w:r w:rsidRPr="00B8168D">
        <w:t xml:space="preserve"> </w:t>
      </w:r>
      <w:r w:rsidRPr="00B8168D">
        <w:rPr>
          <w:sz w:val="20"/>
          <w:szCs w:val="20"/>
        </w:rPr>
        <w:t>Incluir tanto investigadores como becarios y contratados.</w:t>
      </w:r>
    </w:p>
    <w:p w14:paraId="3F024AE9" w14:textId="77777777" w:rsidR="00AC0F8A" w:rsidRPr="00B8168D" w:rsidRDefault="00AC0F8A" w:rsidP="00AC0F8A">
      <w:pPr>
        <w:rPr>
          <w:sz w:val="20"/>
          <w:szCs w:val="20"/>
        </w:rPr>
      </w:pPr>
      <w:r w:rsidRPr="00B8168D">
        <w:rPr>
          <w:vertAlign w:val="superscript"/>
        </w:rPr>
        <w:t>3</w:t>
      </w:r>
      <w:r w:rsidRPr="00B8168D">
        <w:t xml:space="preserve"> </w:t>
      </w:r>
      <w:r w:rsidRPr="00B8168D">
        <w:rPr>
          <w:sz w:val="20"/>
          <w:szCs w:val="20"/>
        </w:rPr>
        <w:t>Tipo: Local; Regional; Nacional; Europea; Otra nacional o internacional: especificar.</w:t>
      </w:r>
    </w:p>
    <w:sectPr w:rsidR="00AC0F8A" w:rsidRPr="00B8168D"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52DDA" w14:textId="77777777" w:rsidR="00D0088E" w:rsidRDefault="00D0088E" w:rsidP="00995416">
      <w:r>
        <w:separator/>
      </w:r>
    </w:p>
  </w:endnote>
  <w:endnote w:type="continuationSeparator" w:id="0">
    <w:p w14:paraId="492C71B3" w14:textId="77777777" w:rsidR="00D0088E" w:rsidRDefault="00D0088E"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7117ACCC" w14:textId="77777777" w:rsidR="00995416" w:rsidRDefault="008E4F21" w:rsidP="00995416">
        <w:pPr>
          <w:pStyle w:val="Piedepgina"/>
          <w:jc w:val="center"/>
        </w:pPr>
        <w:r>
          <w:fldChar w:fldCharType="begin"/>
        </w:r>
        <w:r w:rsidR="0052261C">
          <w:instrText xml:space="preserve"> PAGE   \* MERGEFORMAT </w:instrText>
        </w:r>
        <w:r>
          <w:fldChar w:fldCharType="separate"/>
        </w:r>
        <w:r w:rsidR="0082344F">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24A76" w14:textId="77777777" w:rsidR="00D0088E" w:rsidRDefault="00D0088E" w:rsidP="00995416">
      <w:r>
        <w:separator/>
      </w:r>
    </w:p>
  </w:footnote>
  <w:footnote w:type="continuationSeparator" w:id="0">
    <w:p w14:paraId="7D1C7AAA" w14:textId="77777777" w:rsidR="00D0088E" w:rsidRDefault="00D0088E"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5AB"/>
    <w:multiLevelType w:val="hybridMultilevel"/>
    <w:tmpl w:val="95B6CF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40E12894"/>
    <w:multiLevelType w:val="hybridMultilevel"/>
    <w:tmpl w:val="C39A77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C8C3F5F"/>
    <w:multiLevelType w:val="hybridMultilevel"/>
    <w:tmpl w:val="30AA4F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55C"/>
    <w:rsid w:val="001554EE"/>
    <w:rsid w:val="00162E00"/>
    <w:rsid w:val="0018005B"/>
    <w:rsid w:val="00195527"/>
    <w:rsid w:val="0024386F"/>
    <w:rsid w:val="00273A4D"/>
    <w:rsid w:val="003142BB"/>
    <w:rsid w:val="00355DEA"/>
    <w:rsid w:val="00383475"/>
    <w:rsid w:val="003A363C"/>
    <w:rsid w:val="003D17AA"/>
    <w:rsid w:val="003D1FB8"/>
    <w:rsid w:val="003E41D6"/>
    <w:rsid w:val="00475A27"/>
    <w:rsid w:val="004B43EE"/>
    <w:rsid w:val="0052261C"/>
    <w:rsid w:val="00530F5C"/>
    <w:rsid w:val="005A3C39"/>
    <w:rsid w:val="005D1E72"/>
    <w:rsid w:val="00662035"/>
    <w:rsid w:val="00667F51"/>
    <w:rsid w:val="0067305A"/>
    <w:rsid w:val="006A1AEC"/>
    <w:rsid w:val="006C2F9A"/>
    <w:rsid w:val="00711C22"/>
    <w:rsid w:val="00720FB9"/>
    <w:rsid w:val="007640AB"/>
    <w:rsid w:val="007761D6"/>
    <w:rsid w:val="007E2B1F"/>
    <w:rsid w:val="008009B0"/>
    <w:rsid w:val="0082344F"/>
    <w:rsid w:val="008516EF"/>
    <w:rsid w:val="00857B3E"/>
    <w:rsid w:val="0088061A"/>
    <w:rsid w:val="008974AD"/>
    <w:rsid w:val="008E4F21"/>
    <w:rsid w:val="00924C86"/>
    <w:rsid w:val="00926612"/>
    <w:rsid w:val="00957745"/>
    <w:rsid w:val="00975816"/>
    <w:rsid w:val="009862D0"/>
    <w:rsid w:val="009948C5"/>
    <w:rsid w:val="00995416"/>
    <w:rsid w:val="009E1E65"/>
    <w:rsid w:val="009F2024"/>
    <w:rsid w:val="009F48BB"/>
    <w:rsid w:val="009F6D04"/>
    <w:rsid w:val="00A06B56"/>
    <w:rsid w:val="00AC0F8A"/>
    <w:rsid w:val="00B8168D"/>
    <w:rsid w:val="00B91081"/>
    <w:rsid w:val="00B95961"/>
    <w:rsid w:val="00C17D27"/>
    <w:rsid w:val="00C2083B"/>
    <w:rsid w:val="00C2713C"/>
    <w:rsid w:val="00C529CF"/>
    <w:rsid w:val="00C74864"/>
    <w:rsid w:val="00C75BA2"/>
    <w:rsid w:val="00C84010"/>
    <w:rsid w:val="00CB013F"/>
    <w:rsid w:val="00CB4E0F"/>
    <w:rsid w:val="00D0088E"/>
    <w:rsid w:val="00D054EC"/>
    <w:rsid w:val="00D57DBB"/>
    <w:rsid w:val="00D77DAB"/>
    <w:rsid w:val="00D86830"/>
    <w:rsid w:val="00DD3226"/>
    <w:rsid w:val="00E4692B"/>
    <w:rsid w:val="00E5776B"/>
    <w:rsid w:val="00E8152A"/>
    <w:rsid w:val="00EA1EA4"/>
    <w:rsid w:val="00EE1736"/>
    <w:rsid w:val="00F27B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A1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3D1F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3D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055">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85435621">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022319451">
      <w:bodyDiv w:val="1"/>
      <w:marLeft w:val="0"/>
      <w:marRight w:val="0"/>
      <w:marTop w:val="0"/>
      <w:marBottom w:val="0"/>
      <w:divBdr>
        <w:top w:val="none" w:sz="0" w:space="0" w:color="auto"/>
        <w:left w:val="none" w:sz="0" w:space="0" w:color="auto"/>
        <w:bottom w:val="none" w:sz="0" w:space="0" w:color="auto"/>
        <w:right w:val="none" w:sz="0" w:space="0" w:color="auto"/>
      </w:divBdr>
    </w:div>
    <w:div w:id="1230926407">
      <w:bodyDiv w:val="1"/>
      <w:marLeft w:val="0"/>
      <w:marRight w:val="0"/>
      <w:marTop w:val="0"/>
      <w:marBottom w:val="0"/>
      <w:divBdr>
        <w:top w:val="none" w:sz="0" w:space="0" w:color="auto"/>
        <w:left w:val="none" w:sz="0" w:space="0" w:color="auto"/>
        <w:bottom w:val="none" w:sz="0" w:space="0" w:color="auto"/>
        <w:right w:val="none" w:sz="0" w:space="0" w:color="auto"/>
      </w:divBdr>
    </w:div>
    <w:div w:id="1472096936">
      <w:bodyDiv w:val="1"/>
      <w:marLeft w:val="0"/>
      <w:marRight w:val="0"/>
      <w:marTop w:val="0"/>
      <w:marBottom w:val="0"/>
      <w:divBdr>
        <w:top w:val="none" w:sz="0" w:space="0" w:color="auto"/>
        <w:left w:val="none" w:sz="0" w:space="0" w:color="auto"/>
        <w:bottom w:val="none" w:sz="0" w:space="0" w:color="auto"/>
        <w:right w:val="none" w:sz="0" w:space="0" w:color="auto"/>
      </w:divBdr>
    </w:div>
    <w:div w:id="1797527140">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iegd.csic.es/" TargetMode="External"/><Relationship Id="rId10" Type="http://schemas.openxmlformats.org/officeDocument/2006/relationships/hyperlink" Target="mailto:ricardo.mendez@cchs.cs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2</Pages>
  <Words>848</Words>
  <Characters>4664</Characters>
  <Application>Microsoft Macintosh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cp:lastModifiedBy>
  <cp:revision>3</cp:revision>
  <dcterms:created xsi:type="dcterms:W3CDTF">2016-11-23T14:48:00Z</dcterms:created>
  <dcterms:modified xsi:type="dcterms:W3CDTF">2016-11-23T14:48:00Z</dcterms:modified>
</cp:coreProperties>
</file>