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10420" w:type="dxa"/>
        <w:tblLayout w:type="fixed"/>
        <w:tblLook w:val="04A0" w:firstRow="1" w:lastRow="0" w:firstColumn="1" w:lastColumn="0" w:noHBand="0" w:noVBand="1"/>
      </w:tblPr>
      <w:tblGrid>
        <w:gridCol w:w="2093"/>
        <w:gridCol w:w="2268"/>
        <w:gridCol w:w="6059"/>
      </w:tblGrid>
      <w:tr w:rsidR="007E2B1F" w14:paraId="10BF146E" w14:textId="77777777" w:rsidTr="004C7A6C">
        <w:trPr>
          <w:trHeight w:val="283"/>
        </w:trPr>
        <w:tc>
          <w:tcPr>
            <w:tcW w:w="10420"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1530C0" w:rsidRDefault="007E2B1F" w:rsidP="007E2B1F">
            <w:pPr>
              <w:jc w:val="center"/>
              <w:rPr>
                <w:b/>
              </w:rPr>
            </w:pPr>
            <w:bookmarkStart w:id="0" w:name="_GoBack" w:colFirst="0" w:colLast="0"/>
            <w:r w:rsidRPr="001530C0">
              <w:rPr>
                <w:b/>
              </w:rPr>
              <w:t>Datos sobre proyectos de investigación</w:t>
            </w:r>
          </w:p>
        </w:tc>
      </w:tr>
      <w:tr w:rsidR="007E2B1F" w14:paraId="22BCC51B" w14:textId="77777777" w:rsidTr="002330B8">
        <w:trPr>
          <w:trHeight w:val="283"/>
        </w:trPr>
        <w:tc>
          <w:tcPr>
            <w:tcW w:w="2093" w:type="dxa"/>
            <w:tcBorders>
              <w:top w:val="single" w:sz="12" w:space="0" w:color="auto"/>
              <w:left w:val="single" w:sz="12" w:space="0" w:color="auto"/>
              <w:bottom w:val="nil"/>
              <w:right w:val="single" w:sz="4" w:space="0" w:color="auto"/>
            </w:tcBorders>
          </w:tcPr>
          <w:p w14:paraId="0D7F8832" w14:textId="17A90410" w:rsidR="007E2B1F" w:rsidRPr="001530C0" w:rsidRDefault="007E2B1F" w:rsidP="004C7A6C">
            <w:pPr>
              <w:rPr>
                <w:b/>
              </w:rPr>
            </w:pPr>
            <w:r w:rsidRPr="001530C0">
              <w:rPr>
                <w:b/>
              </w:rPr>
              <w:t>IP</w:t>
            </w:r>
            <w:r w:rsidR="00BB1465">
              <w:rPr>
                <w:b/>
              </w:rPr>
              <w:t xml:space="preserve"> </w:t>
            </w:r>
            <w:r w:rsidR="004C7A6C" w:rsidRPr="001530C0">
              <w:rPr>
                <w:b/>
              </w:rPr>
              <w:t>(</w:t>
            </w:r>
            <w:r w:rsidRPr="001530C0">
              <w:rPr>
                <w:b/>
              </w:rPr>
              <w:t>Investigador Principal) y Filiación:</w:t>
            </w:r>
          </w:p>
        </w:tc>
        <w:tc>
          <w:tcPr>
            <w:tcW w:w="2268" w:type="dxa"/>
            <w:tcBorders>
              <w:top w:val="single" w:sz="12" w:space="0" w:color="auto"/>
              <w:left w:val="single" w:sz="4" w:space="0" w:color="auto"/>
              <w:bottom w:val="single" w:sz="2" w:space="0" w:color="auto"/>
              <w:right w:val="single" w:sz="2" w:space="0" w:color="auto"/>
            </w:tcBorders>
          </w:tcPr>
          <w:p w14:paraId="70989D89" w14:textId="77777777" w:rsidR="007E2B1F" w:rsidRPr="001530C0" w:rsidRDefault="007E2B1F" w:rsidP="007E2B1F">
            <w:r w:rsidRPr="001530C0">
              <w:t>Apellidos, Nombre:</w:t>
            </w:r>
          </w:p>
        </w:tc>
        <w:tc>
          <w:tcPr>
            <w:tcW w:w="6059" w:type="dxa"/>
            <w:tcBorders>
              <w:top w:val="single" w:sz="12" w:space="0" w:color="auto"/>
              <w:left w:val="single" w:sz="2" w:space="0" w:color="auto"/>
              <w:bottom w:val="single" w:sz="2" w:space="0" w:color="auto"/>
              <w:right w:val="single" w:sz="12" w:space="0" w:color="auto"/>
            </w:tcBorders>
          </w:tcPr>
          <w:p w14:paraId="1FB60B97" w14:textId="0700CED7" w:rsidR="007E2B1F" w:rsidRPr="001530C0" w:rsidRDefault="004C7A6C" w:rsidP="007E2B1F">
            <w:r w:rsidRPr="001530C0">
              <w:t>FERIA TORIBIO, JOSÉ Mª</w:t>
            </w:r>
          </w:p>
          <w:p w14:paraId="29E07387" w14:textId="75F34A93" w:rsidR="004C7A6C" w:rsidRPr="001530C0" w:rsidRDefault="004C7A6C" w:rsidP="007E2B1F">
            <w:r w:rsidRPr="001530C0">
              <w:t>CATEDRÁTICO DE GEOGRAFÍA HUMANA</w:t>
            </w:r>
          </w:p>
        </w:tc>
      </w:tr>
      <w:tr w:rsidR="00C2083B" w14:paraId="44EA3284" w14:textId="77777777" w:rsidTr="002330B8">
        <w:trPr>
          <w:trHeight w:val="283"/>
        </w:trPr>
        <w:tc>
          <w:tcPr>
            <w:tcW w:w="2093" w:type="dxa"/>
            <w:tcBorders>
              <w:top w:val="nil"/>
              <w:left w:val="single" w:sz="12" w:space="0" w:color="auto"/>
              <w:bottom w:val="nil"/>
              <w:right w:val="single" w:sz="4" w:space="0" w:color="auto"/>
            </w:tcBorders>
          </w:tcPr>
          <w:p w14:paraId="62A0C14A" w14:textId="77777777" w:rsidR="00C2083B" w:rsidRPr="001530C0" w:rsidRDefault="00C2083B"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4C24277F" w14:textId="22E859A8" w:rsidR="00C2083B" w:rsidRPr="001530C0" w:rsidRDefault="00C2083B" w:rsidP="007E2B1F">
            <w:r w:rsidRPr="001530C0">
              <w:t>Universidad y Facultad, o Institución:</w:t>
            </w:r>
          </w:p>
        </w:tc>
        <w:tc>
          <w:tcPr>
            <w:tcW w:w="6059" w:type="dxa"/>
            <w:tcBorders>
              <w:top w:val="single" w:sz="2" w:space="0" w:color="auto"/>
              <w:left w:val="single" w:sz="2" w:space="0" w:color="auto"/>
              <w:bottom w:val="single" w:sz="2" w:space="0" w:color="auto"/>
              <w:right w:val="single" w:sz="12" w:space="0" w:color="auto"/>
            </w:tcBorders>
          </w:tcPr>
          <w:p w14:paraId="23FF7547" w14:textId="6DF62A2B" w:rsidR="000D7B4A" w:rsidRPr="001530C0" w:rsidRDefault="000D7B4A" w:rsidP="000D7B4A">
            <w:pPr>
              <w:rPr>
                <w:color w:val="000000"/>
              </w:rPr>
            </w:pPr>
            <w:r w:rsidRPr="001530C0">
              <w:t>UNIVERSIDAD PABLO DE OLAVIDE DE SEVILLA</w:t>
            </w:r>
          </w:p>
          <w:p w14:paraId="220C1765" w14:textId="4F7BF6D5" w:rsidR="00C2083B" w:rsidRPr="001530C0" w:rsidRDefault="00C2083B" w:rsidP="00667F51"/>
        </w:tc>
      </w:tr>
      <w:tr w:rsidR="007E2B1F" w14:paraId="373C0008" w14:textId="77777777" w:rsidTr="002330B8">
        <w:trPr>
          <w:trHeight w:val="283"/>
        </w:trPr>
        <w:tc>
          <w:tcPr>
            <w:tcW w:w="2093" w:type="dxa"/>
            <w:tcBorders>
              <w:top w:val="nil"/>
              <w:left w:val="single" w:sz="12" w:space="0" w:color="auto"/>
              <w:bottom w:val="nil"/>
              <w:right w:val="single" w:sz="4" w:space="0" w:color="auto"/>
            </w:tcBorders>
          </w:tcPr>
          <w:p w14:paraId="3EE26617" w14:textId="77777777"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0E734C90" w14:textId="77777777" w:rsidR="007E2B1F" w:rsidRPr="001530C0" w:rsidRDefault="007E2B1F" w:rsidP="007E2B1F">
            <w:r w:rsidRPr="001530C0">
              <w:t>Departamento:</w:t>
            </w:r>
          </w:p>
        </w:tc>
        <w:tc>
          <w:tcPr>
            <w:tcW w:w="6059" w:type="dxa"/>
            <w:tcBorders>
              <w:top w:val="single" w:sz="2" w:space="0" w:color="auto"/>
              <w:left w:val="single" w:sz="2" w:space="0" w:color="auto"/>
              <w:bottom w:val="single" w:sz="2" w:space="0" w:color="auto"/>
              <w:right w:val="single" w:sz="12" w:space="0" w:color="auto"/>
            </w:tcBorders>
          </w:tcPr>
          <w:p w14:paraId="3D1CE6E6" w14:textId="790FBFD2" w:rsidR="000D7B4A" w:rsidRPr="001530C0" w:rsidRDefault="000D7B4A" w:rsidP="000D7B4A">
            <w:pPr>
              <w:rPr>
                <w:color w:val="000000"/>
              </w:rPr>
            </w:pPr>
            <w:r w:rsidRPr="001530C0">
              <w:t xml:space="preserve"> GEOGRAFIA, HISTORIA Y FILOSOFIA</w:t>
            </w:r>
          </w:p>
          <w:p w14:paraId="784CD95F" w14:textId="77777777" w:rsidR="007E2B1F" w:rsidRPr="001530C0" w:rsidRDefault="007E2B1F" w:rsidP="007E2B1F"/>
        </w:tc>
      </w:tr>
      <w:tr w:rsidR="007E2B1F" w14:paraId="04E52B39" w14:textId="77777777" w:rsidTr="002330B8">
        <w:trPr>
          <w:trHeight w:val="283"/>
        </w:trPr>
        <w:tc>
          <w:tcPr>
            <w:tcW w:w="2093" w:type="dxa"/>
            <w:tcBorders>
              <w:top w:val="nil"/>
              <w:left w:val="single" w:sz="12" w:space="0" w:color="auto"/>
              <w:bottom w:val="nil"/>
              <w:right w:val="single" w:sz="4" w:space="0" w:color="auto"/>
            </w:tcBorders>
          </w:tcPr>
          <w:p w14:paraId="13DA09C0" w14:textId="77777777"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2EB4D23C" w14:textId="77777777" w:rsidR="007E2B1F" w:rsidRPr="001530C0" w:rsidRDefault="007E2B1F" w:rsidP="007E2B1F">
            <w:r w:rsidRPr="001530C0">
              <w:t>Grupo de Investigación:</w:t>
            </w:r>
          </w:p>
        </w:tc>
        <w:tc>
          <w:tcPr>
            <w:tcW w:w="6059" w:type="dxa"/>
            <w:tcBorders>
              <w:top w:val="single" w:sz="2" w:space="0" w:color="auto"/>
              <w:left w:val="single" w:sz="2" w:space="0" w:color="auto"/>
              <w:bottom w:val="single" w:sz="2" w:space="0" w:color="auto"/>
              <w:right w:val="single" w:sz="12" w:space="0" w:color="auto"/>
            </w:tcBorders>
          </w:tcPr>
          <w:p w14:paraId="69F20636" w14:textId="482AEB25" w:rsidR="007E2B1F" w:rsidRPr="001530C0" w:rsidRDefault="00B25741" w:rsidP="007E2B1F">
            <w:r w:rsidRPr="001530C0">
              <w:t>Taller de Investigaciones Territoriales y Ambientales</w:t>
            </w:r>
          </w:p>
        </w:tc>
      </w:tr>
      <w:tr w:rsidR="007E2B1F" w14:paraId="00CF2527" w14:textId="77777777" w:rsidTr="002330B8">
        <w:trPr>
          <w:trHeight w:val="283"/>
        </w:trPr>
        <w:tc>
          <w:tcPr>
            <w:tcW w:w="2093" w:type="dxa"/>
            <w:tcBorders>
              <w:top w:val="nil"/>
              <w:left w:val="single" w:sz="12" w:space="0" w:color="auto"/>
              <w:bottom w:val="nil"/>
              <w:right w:val="single" w:sz="4" w:space="0" w:color="auto"/>
            </w:tcBorders>
          </w:tcPr>
          <w:p w14:paraId="66B7E8DF" w14:textId="77777777"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386D9192" w14:textId="6C3ED27F" w:rsidR="007E2B1F" w:rsidRPr="001530C0" w:rsidRDefault="007E2B1F" w:rsidP="00AC0F8A">
            <w:r w:rsidRPr="001530C0">
              <w:t>Área de Adscripción</w:t>
            </w:r>
            <w:r w:rsidR="00AC0F8A" w:rsidRPr="001530C0">
              <w:rPr>
                <w:vertAlign w:val="superscript"/>
              </w:rPr>
              <w:t>1</w:t>
            </w:r>
          </w:p>
        </w:tc>
        <w:tc>
          <w:tcPr>
            <w:tcW w:w="6059" w:type="dxa"/>
            <w:tcBorders>
              <w:top w:val="single" w:sz="2" w:space="0" w:color="auto"/>
              <w:left w:val="single" w:sz="2" w:space="0" w:color="auto"/>
              <w:bottom w:val="single" w:sz="2" w:space="0" w:color="auto"/>
              <w:right w:val="single" w:sz="12" w:space="0" w:color="auto"/>
            </w:tcBorders>
          </w:tcPr>
          <w:p w14:paraId="5E7670B8" w14:textId="5A8B491A" w:rsidR="007E2B1F" w:rsidRPr="001530C0" w:rsidRDefault="00B25741" w:rsidP="007E2B1F">
            <w:r w:rsidRPr="001530C0">
              <w:t>Geografía Humana</w:t>
            </w:r>
          </w:p>
        </w:tc>
      </w:tr>
      <w:tr w:rsidR="007E2B1F" w14:paraId="620D6F73" w14:textId="77777777" w:rsidTr="002330B8">
        <w:trPr>
          <w:trHeight w:val="601"/>
        </w:trPr>
        <w:tc>
          <w:tcPr>
            <w:tcW w:w="2093" w:type="dxa"/>
            <w:tcBorders>
              <w:top w:val="nil"/>
              <w:left w:val="single" w:sz="12" w:space="0" w:color="auto"/>
              <w:bottom w:val="nil"/>
              <w:right w:val="single" w:sz="4" w:space="0" w:color="auto"/>
            </w:tcBorders>
          </w:tcPr>
          <w:p w14:paraId="25D108A2" w14:textId="77777777"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5F4502EC" w14:textId="77777777" w:rsidR="007E2B1F" w:rsidRPr="001530C0" w:rsidRDefault="007E2B1F" w:rsidP="007E2B1F">
            <w:r w:rsidRPr="001530C0">
              <w:t>Dirección Postal:</w:t>
            </w:r>
          </w:p>
        </w:tc>
        <w:tc>
          <w:tcPr>
            <w:tcW w:w="6059" w:type="dxa"/>
            <w:tcBorders>
              <w:top w:val="single" w:sz="2" w:space="0" w:color="auto"/>
              <w:left w:val="single" w:sz="2" w:space="0" w:color="auto"/>
              <w:bottom w:val="single" w:sz="2" w:space="0" w:color="auto"/>
              <w:right w:val="single" w:sz="12" w:space="0" w:color="auto"/>
            </w:tcBorders>
          </w:tcPr>
          <w:p w14:paraId="1E595267" w14:textId="77777777" w:rsidR="00B25741" w:rsidRPr="001530C0" w:rsidRDefault="00B25741" w:rsidP="007E2B1F">
            <w:r w:rsidRPr="001530C0">
              <w:t xml:space="preserve">Carretera de Utrera, Km. 1 </w:t>
            </w:r>
          </w:p>
          <w:p w14:paraId="151444AB" w14:textId="55DE9C63" w:rsidR="00B25741" w:rsidRPr="001530C0" w:rsidRDefault="00B25741" w:rsidP="007E2B1F">
            <w:r w:rsidRPr="001530C0">
              <w:t>41013 Sevilla</w:t>
            </w:r>
          </w:p>
          <w:p w14:paraId="758DF56E" w14:textId="77777777" w:rsidR="00B25741" w:rsidRPr="001530C0" w:rsidRDefault="00B25741" w:rsidP="007E2B1F"/>
        </w:tc>
      </w:tr>
      <w:tr w:rsidR="007E2B1F" w14:paraId="07F96F77" w14:textId="77777777" w:rsidTr="002330B8">
        <w:trPr>
          <w:trHeight w:val="283"/>
        </w:trPr>
        <w:tc>
          <w:tcPr>
            <w:tcW w:w="2093" w:type="dxa"/>
            <w:tcBorders>
              <w:top w:val="nil"/>
              <w:left w:val="single" w:sz="12" w:space="0" w:color="auto"/>
              <w:bottom w:val="nil"/>
              <w:right w:val="single" w:sz="4" w:space="0" w:color="auto"/>
            </w:tcBorders>
          </w:tcPr>
          <w:p w14:paraId="38797D99" w14:textId="52189B8D"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27D422DC" w14:textId="77777777" w:rsidR="007E2B1F" w:rsidRPr="001530C0" w:rsidRDefault="007E2B1F" w:rsidP="007E2B1F">
            <w:r w:rsidRPr="001530C0">
              <w:t>Teléfono:</w:t>
            </w:r>
          </w:p>
        </w:tc>
        <w:tc>
          <w:tcPr>
            <w:tcW w:w="6059" w:type="dxa"/>
            <w:tcBorders>
              <w:top w:val="single" w:sz="2" w:space="0" w:color="auto"/>
              <w:left w:val="single" w:sz="2" w:space="0" w:color="auto"/>
              <w:bottom w:val="single" w:sz="2" w:space="0" w:color="auto"/>
              <w:right w:val="single" w:sz="12" w:space="0" w:color="auto"/>
            </w:tcBorders>
          </w:tcPr>
          <w:p w14:paraId="104A2851" w14:textId="582256C8" w:rsidR="007E2B1F" w:rsidRPr="001530C0" w:rsidRDefault="00B25741" w:rsidP="007E2B1F">
            <w:r w:rsidRPr="001530C0">
              <w:t>944977536</w:t>
            </w:r>
          </w:p>
        </w:tc>
      </w:tr>
      <w:tr w:rsidR="007E2B1F" w14:paraId="2953A6D6" w14:textId="77777777" w:rsidTr="002330B8">
        <w:trPr>
          <w:trHeight w:val="283"/>
        </w:trPr>
        <w:tc>
          <w:tcPr>
            <w:tcW w:w="2093" w:type="dxa"/>
            <w:tcBorders>
              <w:top w:val="nil"/>
              <w:left w:val="single" w:sz="12" w:space="0" w:color="auto"/>
              <w:bottom w:val="nil"/>
              <w:right w:val="single" w:sz="4" w:space="0" w:color="auto"/>
            </w:tcBorders>
          </w:tcPr>
          <w:p w14:paraId="0735D903" w14:textId="77777777" w:rsidR="007E2B1F" w:rsidRPr="001530C0" w:rsidRDefault="007E2B1F" w:rsidP="007E2B1F">
            <w:pPr>
              <w:rPr>
                <w:b/>
              </w:rPr>
            </w:pPr>
          </w:p>
        </w:tc>
        <w:tc>
          <w:tcPr>
            <w:tcW w:w="2268" w:type="dxa"/>
            <w:tcBorders>
              <w:top w:val="single" w:sz="2" w:space="0" w:color="auto"/>
              <w:left w:val="single" w:sz="4" w:space="0" w:color="auto"/>
              <w:bottom w:val="single" w:sz="2" w:space="0" w:color="auto"/>
              <w:right w:val="single" w:sz="2" w:space="0" w:color="auto"/>
            </w:tcBorders>
          </w:tcPr>
          <w:p w14:paraId="37D30515" w14:textId="77777777" w:rsidR="007E2B1F" w:rsidRPr="001530C0" w:rsidRDefault="007E2B1F" w:rsidP="007E2B1F">
            <w:r w:rsidRPr="001530C0">
              <w:t>URL de la web:</w:t>
            </w:r>
          </w:p>
        </w:tc>
        <w:tc>
          <w:tcPr>
            <w:tcW w:w="6059" w:type="dxa"/>
            <w:tcBorders>
              <w:top w:val="single" w:sz="2" w:space="0" w:color="auto"/>
              <w:left w:val="single" w:sz="2" w:space="0" w:color="auto"/>
              <w:bottom w:val="single" w:sz="2" w:space="0" w:color="auto"/>
              <w:right w:val="single" w:sz="12" w:space="0" w:color="auto"/>
            </w:tcBorders>
          </w:tcPr>
          <w:p w14:paraId="4A0D869F" w14:textId="25D1133C" w:rsidR="007E2B1F" w:rsidRDefault="002330B8" w:rsidP="007E2B1F">
            <w:hyperlink r:id="rId8" w:history="1">
              <w:r w:rsidR="00BB1465" w:rsidRPr="00633D4A">
                <w:rPr>
                  <w:rStyle w:val="Hipervnculo"/>
                </w:rPr>
                <w:t>www.investigacionesterritoriales.com</w:t>
              </w:r>
            </w:hyperlink>
          </w:p>
          <w:p w14:paraId="3576CAED" w14:textId="3321819C" w:rsidR="00BB1465" w:rsidRPr="001530C0" w:rsidRDefault="00BB1465" w:rsidP="007E2B1F"/>
        </w:tc>
      </w:tr>
      <w:tr w:rsidR="007E2B1F" w14:paraId="5973BD05" w14:textId="77777777" w:rsidTr="002330B8">
        <w:trPr>
          <w:trHeight w:val="283"/>
        </w:trPr>
        <w:tc>
          <w:tcPr>
            <w:tcW w:w="2093" w:type="dxa"/>
            <w:tcBorders>
              <w:top w:val="nil"/>
              <w:left w:val="single" w:sz="12" w:space="0" w:color="auto"/>
              <w:bottom w:val="single" w:sz="12" w:space="0" w:color="auto"/>
              <w:right w:val="single" w:sz="4" w:space="0" w:color="auto"/>
            </w:tcBorders>
          </w:tcPr>
          <w:p w14:paraId="09343730" w14:textId="77777777" w:rsidR="007E2B1F" w:rsidRPr="001530C0" w:rsidRDefault="007E2B1F" w:rsidP="007E2B1F">
            <w:pPr>
              <w:rPr>
                <w:b/>
              </w:rPr>
            </w:pPr>
          </w:p>
        </w:tc>
        <w:tc>
          <w:tcPr>
            <w:tcW w:w="2268" w:type="dxa"/>
            <w:tcBorders>
              <w:top w:val="single" w:sz="2" w:space="0" w:color="auto"/>
              <w:left w:val="single" w:sz="4" w:space="0" w:color="auto"/>
              <w:bottom w:val="single" w:sz="12" w:space="0" w:color="auto"/>
              <w:right w:val="single" w:sz="2" w:space="0" w:color="auto"/>
            </w:tcBorders>
          </w:tcPr>
          <w:p w14:paraId="3335DEF1" w14:textId="77777777" w:rsidR="007E2B1F" w:rsidRPr="001530C0" w:rsidRDefault="007E2B1F" w:rsidP="007E2B1F">
            <w:r w:rsidRPr="001530C0">
              <w:t>Email:</w:t>
            </w:r>
          </w:p>
        </w:tc>
        <w:tc>
          <w:tcPr>
            <w:tcW w:w="6059" w:type="dxa"/>
            <w:tcBorders>
              <w:top w:val="single" w:sz="2" w:space="0" w:color="auto"/>
              <w:left w:val="single" w:sz="2" w:space="0" w:color="auto"/>
              <w:bottom w:val="single" w:sz="12" w:space="0" w:color="auto"/>
              <w:right w:val="single" w:sz="12" w:space="0" w:color="auto"/>
            </w:tcBorders>
          </w:tcPr>
          <w:p w14:paraId="60DBB4E5" w14:textId="243BDB9F" w:rsidR="007E2B1F" w:rsidRDefault="002330B8" w:rsidP="007E2B1F">
            <w:hyperlink r:id="rId9" w:history="1">
              <w:r w:rsidR="00BB1465" w:rsidRPr="00633D4A">
                <w:rPr>
                  <w:rStyle w:val="Hipervnculo"/>
                </w:rPr>
                <w:t>jmfertor@upo.es</w:t>
              </w:r>
            </w:hyperlink>
          </w:p>
          <w:p w14:paraId="34B6875D" w14:textId="3868282C" w:rsidR="00BB1465" w:rsidRPr="001530C0" w:rsidRDefault="00BB1465" w:rsidP="007E2B1F"/>
        </w:tc>
      </w:tr>
      <w:tr w:rsidR="007E2B1F" w14:paraId="7E884416" w14:textId="77777777" w:rsidTr="002330B8">
        <w:tc>
          <w:tcPr>
            <w:tcW w:w="2093" w:type="dxa"/>
            <w:tcBorders>
              <w:top w:val="single" w:sz="12" w:space="0" w:color="auto"/>
              <w:left w:val="single" w:sz="12" w:space="0" w:color="auto"/>
              <w:bottom w:val="nil"/>
            </w:tcBorders>
          </w:tcPr>
          <w:p w14:paraId="48275889" w14:textId="0437BD32" w:rsidR="007E2B1F" w:rsidRPr="001530C0" w:rsidRDefault="007E2B1F" w:rsidP="00D57DBB">
            <w:pPr>
              <w:rPr>
                <w:b/>
              </w:rPr>
            </w:pPr>
            <w:r w:rsidRPr="001530C0">
              <w:rPr>
                <w:b/>
              </w:rPr>
              <w:t>Participantes y filiación</w:t>
            </w:r>
            <w:r w:rsidR="00D57DBB" w:rsidRPr="001530C0">
              <w:rPr>
                <w:b/>
                <w:vertAlign w:val="superscript"/>
              </w:rPr>
              <w:t>2</w:t>
            </w:r>
            <w:r w:rsidRPr="001530C0">
              <w:rPr>
                <w:b/>
              </w:rPr>
              <w:t xml:space="preserve">: </w:t>
            </w:r>
          </w:p>
        </w:tc>
        <w:tc>
          <w:tcPr>
            <w:tcW w:w="2268" w:type="dxa"/>
            <w:tcBorders>
              <w:top w:val="single" w:sz="12" w:space="0" w:color="auto"/>
            </w:tcBorders>
          </w:tcPr>
          <w:p w14:paraId="287C52F1" w14:textId="77777777" w:rsidR="007E2B1F" w:rsidRPr="001530C0" w:rsidRDefault="007E2B1F" w:rsidP="007E2B1F">
            <w:r w:rsidRPr="001530C0">
              <w:t>Apellidos, Nombre:</w:t>
            </w:r>
          </w:p>
        </w:tc>
        <w:tc>
          <w:tcPr>
            <w:tcW w:w="6059" w:type="dxa"/>
            <w:tcBorders>
              <w:top w:val="single" w:sz="12" w:space="0" w:color="auto"/>
              <w:right w:val="single" w:sz="12" w:space="0" w:color="auto"/>
            </w:tcBorders>
          </w:tcPr>
          <w:p w14:paraId="16BAAF8A" w14:textId="77777777" w:rsidR="001530C0" w:rsidRPr="001530C0" w:rsidRDefault="001530C0" w:rsidP="001530C0">
            <w:r w:rsidRPr="001530C0">
              <w:t>Josefina Cruz Villalón (1)</w:t>
            </w:r>
          </w:p>
          <w:p w14:paraId="12ED0BD7" w14:textId="77777777" w:rsidR="001530C0" w:rsidRPr="001530C0" w:rsidRDefault="001530C0" w:rsidP="001530C0">
            <w:proofErr w:type="spellStart"/>
            <w:r w:rsidRPr="001530C0">
              <w:t>Gwendoline</w:t>
            </w:r>
            <w:proofErr w:type="spellEnd"/>
            <w:r w:rsidRPr="001530C0">
              <w:t xml:space="preserve"> De Oliveira </w:t>
            </w:r>
            <w:proofErr w:type="spellStart"/>
            <w:r w:rsidRPr="001530C0">
              <w:t>Neves</w:t>
            </w:r>
            <w:proofErr w:type="spellEnd"/>
            <w:r w:rsidRPr="001530C0">
              <w:t xml:space="preserve"> (2)</w:t>
            </w:r>
          </w:p>
          <w:p w14:paraId="2AEBEE41" w14:textId="77777777" w:rsidR="001530C0" w:rsidRPr="001530C0" w:rsidRDefault="001530C0" w:rsidP="001530C0">
            <w:r w:rsidRPr="001530C0">
              <w:t xml:space="preserve">Amalia </w:t>
            </w:r>
            <w:proofErr w:type="spellStart"/>
            <w:r w:rsidRPr="001530C0">
              <w:t>Vahí</w:t>
            </w:r>
            <w:proofErr w:type="spellEnd"/>
            <w:r w:rsidRPr="001530C0">
              <w:t xml:space="preserve"> Serrano (2)</w:t>
            </w:r>
          </w:p>
          <w:p w14:paraId="38200177" w14:textId="77777777" w:rsidR="001530C0" w:rsidRPr="001530C0" w:rsidRDefault="001530C0" w:rsidP="001530C0">
            <w:r w:rsidRPr="001530C0">
              <w:t>Andrea Andújar Llosa</w:t>
            </w:r>
          </w:p>
          <w:p w14:paraId="3EE50181" w14:textId="77777777" w:rsidR="001530C0" w:rsidRPr="001530C0" w:rsidRDefault="001530C0" w:rsidP="001530C0">
            <w:r w:rsidRPr="001530C0">
              <w:t>Claudia Hurtado Rodríguez</w:t>
            </w:r>
          </w:p>
          <w:p w14:paraId="72779271" w14:textId="77777777" w:rsidR="001530C0" w:rsidRPr="001530C0" w:rsidRDefault="001530C0" w:rsidP="001530C0">
            <w:r w:rsidRPr="001530C0">
              <w:t>Ricardo Iglesias Pascual</w:t>
            </w:r>
          </w:p>
          <w:p w14:paraId="7039FE6C" w14:textId="77777777" w:rsidR="001530C0" w:rsidRPr="001530C0" w:rsidRDefault="001530C0" w:rsidP="001530C0">
            <w:r w:rsidRPr="001530C0">
              <w:t>Jesús Santiago Ramos</w:t>
            </w:r>
          </w:p>
          <w:p w14:paraId="7BE25B5C" w14:textId="77777777" w:rsidR="001530C0" w:rsidRPr="001530C0" w:rsidRDefault="001530C0" w:rsidP="001530C0"/>
          <w:p w14:paraId="35D7C871" w14:textId="77777777" w:rsidR="001530C0" w:rsidRPr="001530C0" w:rsidRDefault="001530C0" w:rsidP="001530C0">
            <w:r w:rsidRPr="001530C0">
              <w:t>(1) Universidad de Sevilla</w:t>
            </w:r>
          </w:p>
          <w:p w14:paraId="4486B2DB" w14:textId="32315FCF" w:rsidR="007E2B1F" w:rsidRPr="001530C0" w:rsidRDefault="001530C0" w:rsidP="001530C0">
            <w:r w:rsidRPr="001530C0">
              <w:t xml:space="preserve">(2) Universidad Pablo de </w:t>
            </w:r>
            <w:proofErr w:type="spellStart"/>
            <w:r w:rsidRPr="001530C0">
              <w:t>Olavide</w:t>
            </w:r>
            <w:proofErr w:type="spellEnd"/>
          </w:p>
        </w:tc>
      </w:tr>
      <w:tr w:rsidR="007E2B1F" w14:paraId="2AE224A0" w14:textId="77777777" w:rsidTr="002330B8">
        <w:tc>
          <w:tcPr>
            <w:tcW w:w="2093" w:type="dxa"/>
            <w:tcBorders>
              <w:top w:val="nil"/>
              <w:left w:val="single" w:sz="12" w:space="0" w:color="auto"/>
              <w:bottom w:val="nil"/>
            </w:tcBorders>
          </w:tcPr>
          <w:p w14:paraId="4CA8F99A" w14:textId="77777777" w:rsidR="007E2B1F" w:rsidRPr="001530C0" w:rsidRDefault="007E2B1F" w:rsidP="007E2B1F">
            <w:pPr>
              <w:rPr>
                <w:b/>
              </w:rPr>
            </w:pPr>
          </w:p>
        </w:tc>
        <w:tc>
          <w:tcPr>
            <w:tcW w:w="2268" w:type="dxa"/>
          </w:tcPr>
          <w:p w14:paraId="097C5B4C" w14:textId="4682744B" w:rsidR="007E2B1F" w:rsidRPr="001530C0" w:rsidRDefault="007E2B1F" w:rsidP="007E2B1F"/>
        </w:tc>
        <w:tc>
          <w:tcPr>
            <w:tcW w:w="6059" w:type="dxa"/>
            <w:tcBorders>
              <w:right w:val="single" w:sz="12" w:space="0" w:color="auto"/>
            </w:tcBorders>
          </w:tcPr>
          <w:p w14:paraId="02C717A1" w14:textId="77777777" w:rsidR="007E2B1F" w:rsidRPr="001530C0" w:rsidRDefault="007E2B1F" w:rsidP="007E2B1F"/>
        </w:tc>
      </w:tr>
      <w:tr w:rsidR="007E2B1F" w14:paraId="2EBB991B" w14:textId="77777777" w:rsidTr="002330B8">
        <w:tc>
          <w:tcPr>
            <w:tcW w:w="2093" w:type="dxa"/>
            <w:tcBorders>
              <w:top w:val="single" w:sz="12" w:space="0" w:color="auto"/>
              <w:left w:val="single" w:sz="12" w:space="0" w:color="auto"/>
            </w:tcBorders>
          </w:tcPr>
          <w:p w14:paraId="631567AD" w14:textId="77777777" w:rsidR="007E2B1F" w:rsidRPr="001530C0" w:rsidRDefault="007E2B1F" w:rsidP="007E2B1F">
            <w:pPr>
              <w:tabs>
                <w:tab w:val="left" w:pos="1350"/>
              </w:tabs>
              <w:rPr>
                <w:b/>
              </w:rPr>
            </w:pPr>
            <w:r w:rsidRPr="001530C0">
              <w:rPr>
                <w:b/>
              </w:rPr>
              <w:t>Título del proyecto:</w:t>
            </w:r>
          </w:p>
        </w:tc>
        <w:tc>
          <w:tcPr>
            <w:tcW w:w="8327" w:type="dxa"/>
            <w:gridSpan w:val="2"/>
            <w:tcBorders>
              <w:top w:val="single" w:sz="12" w:space="0" w:color="auto"/>
              <w:right w:val="single" w:sz="12" w:space="0" w:color="auto"/>
            </w:tcBorders>
          </w:tcPr>
          <w:p w14:paraId="680A51B3" w14:textId="0EACD830" w:rsidR="000D7B4A" w:rsidRPr="001530C0" w:rsidRDefault="000D7B4A" w:rsidP="000D7B4A">
            <w:pPr>
              <w:rPr>
                <w:color w:val="000000"/>
              </w:rPr>
            </w:pPr>
            <w:r w:rsidRPr="001530C0">
              <w:t>DINAMICAS Y TRANSFORMACIONES TERRITORIALES,</w:t>
            </w:r>
            <w:r w:rsidR="00F64786" w:rsidRPr="001530C0">
              <w:t xml:space="preserve"> </w:t>
            </w:r>
            <w:r w:rsidRPr="001530C0">
              <w:t>FUNCIONALES Y SOCIALES DE LAS AREAS METROPOLITANAS ESPAÑOLAS EN UN HORIZONTE DE SOSTENIBILIDAD</w:t>
            </w:r>
          </w:p>
          <w:p w14:paraId="4737476A" w14:textId="61B92CA8" w:rsidR="007E2B1F" w:rsidRPr="001530C0" w:rsidRDefault="007E2B1F" w:rsidP="00667F51"/>
        </w:tc>
      </w:tr>
      <w:tr w:rsidR="007E2B1F" w14:paraId="0995A88C" w14:textId="77777777" w:rsidTr="002330B8">
        <w:tc>
          <w:tcPr>
            <w:tcW w:w="2093" w:type="dxa"/>
            <w:tcBorders>
              <w:left w:val="single" w:sz="12" w:space="0" w:color="auto"/>
            </w:tcBorders>
          </w:tcPr>
          <w:p w14:paraId="6DED745A" w14:textId="3B79D82D" w:rsidR="007E2B1F" w:rsidRPr="001530C0" w:rsidRDefault="007E2B1F" w:rsidP="00D57DBB">
            <w:pPr>
              <w:rPr>
                <w:b/>
              </w:rPr>
            </w:pPr>
            <w:r w:rsidRPr="001530C0">
              <w:rPr>
                <w:b/>
              </w:rPr>
              <w:t xml:space="preserve">Detallar </w:t>
            </w:r>
            <w:r w:rsidR="00E5776B" w:rsidRPr="001530C0">
              <w:rPr>
                <w:b/>
              </w:rPr>
              <w:t xml:space="preserve">nombre y tipo de </w:t>
            </w:r>
            <w:r w:rsidRPr="001530C0">
              <w:rPr>
                <w:b/>
              </w:rPr>
              <w:t>entidad financiadora</w:t>
            </w:r>
            <w:r w:rsidR="00D57DBB" w:rsidRPr="001530C0">
              <w:rPr>
                <w:b/>
                <w:vertAlign w:val="superscript"/>
              </w:rPr>
              <w:t>3</w:t>
            </w:r>
            <w:r w:rsidRPr="001530C0">
              <w:rPr>
                <w:b/>
              </w:rPr>
              <w:t>:</w:t>
            </w:r>
          </w:p>
        </w:tc>
        <w:tc>
          <w:tcPr>
            <w:tcW w:w="8327" w:type="dxa"/>
            <w:gridSpan w:val="2"/>
            <w:tcBorders>
              <w:right w:val="single" w:sz="12" w:space="0" w:color="auto"/>
            </w:tcBorders>
          </w:tcPr>
          <w:p w14:paraId="49958ED7" w14:textId="43AF2D2A" w:rsidR="007E2B1F" w:rsidRPr="001530C0" w:rsidRDefault="003B0FF3" w:rsidP="007E2B1F">
            <w:r w:rsidRPr="001530C0">
              <w:t>Ministerio de Economía y Competitividad (Nacional)</w:t>
            </w:r>
          </w:p>
        </w:tc>
      </w:tr>
      <w:tr w:rsidR="007E2B1F" w14:paraId="502714F3" w14:textId="77777777" w:rsidTr="002330B8">
        <w:tc>
          <w:tcPr>
            <w:tcW w:w="2093" w:type="dxa"/>
            <w:tcBorders>
              <w:left w:val="single" w:sz="12" w:space="0" w:color="auto"/>
            </w:tcBorders>
          </w:tcPr>
          <w:p w14:paraId="4D6FBF8D" w14:textId="77777777" w:rsidR="007E2B1F" w:rsidRPr="001530C0" w:rsidRDefault="007E2B1F" w:rsidP="007E2B1F">
            <w:pPr>
              <w:rPr>
                <w:b/>
              </w:rPr>
            </w:pPr>
            <w:r w:rsidRPr="001530C0">
              <w:rPr>
                <w:b/>
              </w:rPr>
              <w:t>Programa y subprograma:</w:t>
            </w:r>
          </w:p>
        </w:tc>
        <w:tc>
          <w:tcPr>
            <w:tcW w:w="8327" w:type="dxa"/>
            <w:gridSpan w:val="2"/>
            <w:tcBorders>
              <w:right w:val="single" w:sz="12" w:space="0" w:color="auto"/>
            </w:tcBorders>
          </w:tcPr>
          <w:p w14:paraId="20EF6C4E" w14:textId="77777777" w:rsidR="003B0FF3" w:rsidRPr="001530C0" w:rsidRDefault="003B0FF3" w:rsidP="003B0FF3">
            <w:r w:rsidRPr="001530C0">
              <w:t>Programa Estatal de Fomento de la Investigación</w:t>
            </w:r>
          </w:p>
          <w:p w14:paraId="1C1AA01D" w14:textId="77777777" w:rsidR="003B0FF3" w:rsidRPr="001530C0" w:rsidRDefault="003B0FF3" w:rsidP="003B0FF3">
            <w:r w:rsidRPr="001530C0">
              <w:t>Científica y Técnica de Excelencia, Subprograma Estatal de Generación de Conocimiento, convocatoria 2014,</w:t>
            </w:r>
          </w:p>
          <w:p w14:paraId="6610CC4B" w14:textId="77777777" w:rsidR="007E2B1F" w:rsidRDefault="003B0FF3" w:rsidP="003B0FF3">
            <w:r w:rsidRPr="001530C0">
              <w:t>modalidad 1: Proyectos de I+D.</w:t>
            </w:r>
          </w:p>
          <w:p w14:paraId="53146302" w14:textId="447D3FB8" w:rsidR="00BB1465" w:rsidRPr="001530C0" w:rsidRDefault="00BB1465" w:rsidP="003B0FF3"/>
        </w:tc>
      </w:tr>
      <w:tr w:rsidR="007E2B1F" w14:paraId="2545101E" w14:textId="77777777" w:rsidTr="002330B8">
        <w:tc>
          <w:tcPr>
            <w:tcW w:w="2093" w:type="dxa"/>
            <w:tcBorders>
              <w:left w:val="single" w:sz="12" w:space="0" w:color="auto"/>
            </w:tcBorders>
          </w:tcPr>
          <w:p w14:paraId="065B8439" w14:textId="77777777" w:rsidR="007E2B1F" w:rsidRPr="001530C0" w:rsidRDefault="007E2B1F" w:rsidP="007E2B1F">
            <w:pPr>
              <w:rPr>
                <w:b/>
              </w:rPr>
            </w:pPr>
            <w:r w:rsidRPr="001530C0">
              <w:rPr>
                <w:b/>
              </w:rPr>
              <w:t>Referencia:</w:t>
            </w:r>
          </w:p>
        </w:tc>
        <w:tc>
          <w:tcPr>
            <w:tcW w:w="8327" w:type="dxa"/>
            <w:gridSpan w:val="2"/>
            <w:tcBorders>
              <w:right w:val="single" w:sz="12" w:space="0" w:color="auto"/>
            </w:tcBorders>
          </w:tcPr>
          <w:p w14:paraId="7FEC3F4B" w14:textId="6B431CF8" w:rsidR="007E2B1F" w:rsidRPr="001530C0" w:rsidRDefault="000D7B4A" w:rsidP="007E2B1F">
            <w:r w:rsidRPr="001530C0">
              <w:rPr>
                <w:color w:val="000000"/>
              </w:rPr>
              <w:t>CSO2014-55780-C3-1-P</w:t>
            </w:r>
          </w:p>
        </w:tc>
      </w:tr>
      <w:tr w:rsidR="007E2B1F" w14:paraId="53F3D388" w14:textId="77777777" w:rsidTr="002330B8">
        <w:tc>
          <w:tcPr>
            <w:tcW w:w="2093" w:type="dxa"/>
            <w:tcBorders>
              <w:left w:val="single" w:sz="12" w:space="0" w:color="auto"/>
            </w:tcBorders>
          </w:tcPr>
          <w:p w14:paraId="658809B7" w14:textId="21B6382C" w:rsidR="007E2B1F" w:rsidRPr="001530C0" w:rsidRDefault="007E2B1F" w:rsidP="00926612">
            <w:pPr>
              <w:rPr>
                <w:b/>
              </w:rPr>
            </w:pPr>
            <w:r w:rsidRPr="001530C0">
              <w:rPr>
                <w:b/>
              </w:rPr>
              <w:t>Fecha de inicio (</w:t>
            </w:r>
            <w:proofErr w:type="spellStart"/>
            <w:r w:rsidRPr="001530C0">
              <w:rPr>
                <w:b/>
              </w:rPr>
              <w:t>dd</w:t>
            </w:r>
            <w:proofErr w:type="spellEnd"/>
            <w:r w:rsidRPr="001530C0">
              <w:rPr>
                <w:b/>
              </w:rPr>
              <w:t>/m</w:t>
            </w:r>
            <w:r w:rsidR="00926612" w:rsidRPr="001530C0">
              <w:rPr>
                <w:b/>
              </w:rPr>
              <w:t>es</w:t>
            </w:r>
            <w:r w:rsidRPr="001530C0">
              <w:rPr>
                <w:b/>
              </w:rPr>
              <w:t>/</w:t>
            </w:r>
            <w:proofErr w:type="spellStart"/>
            <w:r w:rsidRPr="001530C0">
              <w:rPr>
                <w:b/>
              </w:rPr>
              <w:t>aaaa</w:t>
            </w:r>
            <w:proofErr w:type="spellEnd"/>
            <w:r w:rsidRPr="001530C0">
              <w:rPr>
                <w:b/>
              </w:rPr>
              <w:t>):</w:t>
            </w:r>
          </w:p>
        </w:tc>
        <w:tc>
          <w:tcPr>
            <w:tcW w:w="8327" w:type="dxa"/>
            <w:gridSpan w:val="2"/>
            <w:tcBorders>
              <w:right w:val="single" w:sz="12" w:space="0" w:color="auto"/>
            </w:tcBorders>
          </w:tcPr>
          <w:p w14:paraId="3C4DA888" w14:textId="6A826775" w:rsidR="008F1BF7" w:rsidRPr="001530C0" w:rsidRDefault="00AC24D7" w:rsidP="008F1BF7">
            <w:pPr>
              <w:rPr>
                <w:color w:val="000000"/>
              </w:rPr>
            </w:pPr>
            <w:r w:rsidRPr="001530C0">
              <w:rPr>
                <w:color w:val="000000"/>
              </w:rPr>
              <w:t>1-ene-2015</w:t>
            </w:r>
          </w:p>
          <w:p w14:paraId="2EE9A1E0" w14:textId="64A1AA10" w:rsidR="007E2B1F" w:rsidRPr="001530C0" w:rsidRDefault="007E2B1F" w:rsidP="007E2B1F"/>
        </w:tc>
      </w:tr>
      <w:tr w:rsidR="007E2B1F" w14:paraId="726A44B5" w14:textId="77777777" w:rsidTr="002330B8">
        <w:tc>
          <w:tcPr>
            <w:tcW w:w="2093" w:type="dxa"/>
            <w:tcBorders>
              <w:left w:val="single" w:sz="12" w:space="0" w:color="auto"/>
            </w:tcBorders>
          </w:tcPr>
          <w:p w14:paraId="4C06FB59" w14:textId="16F723A5" w:rsidR="007E2B1F" w:rsidRPr="001530C0" w:rsidRDefault="007E2B1F" w:rsidP="00926612">
            <w:pPr>
              <w:rPr>
                <w:b/>
              </w:rPr>
            </w:pPr>
            <w:r w:rsidRPr="001530C0">
              <w:rPr>
                <w:b/>
              </w:rPr>
              <w:t xml:space="preserve">Fecha de finalización </w:t>
            </w:r>
            <w:r w:rsidRPr="001530C0">
              <w:rPr>
                <w:b/>
              </w:rPr>
              <w:lastRenderedPageBreak/>
              <w:t>(</w:t>
            </w:r>
            <w:proofErr w:type="spellStart"/>
            <w:r w:rsidRPr="001530C0">
              <w:rPr>
                <w:b/>
              </w:rPr>
              <w:t>dd</w:t>
            </w:r>
            <w:proofErr w:type="spellEnd"/>
            <w:r w:rsidRPr="001530C0">
              <w:rPr>
                <w:b/>
              </w:rPr>
              <w:t>/m</w:t>
            </w:r>
            <w:r w:rsidR="00926612" w:rsidRPr="001530C0">
              <w:rPr>
                <w:b/>
              </w:rPr>
              <w:t>es</w:t>
            </w:r>
            <w:r w:rsidRPr="001530C0">
              <w:rPr>
                <w:b/>
              </w:rPr>
              <w:t>/</w:t>
            </w:r>
            <w:proofErr w:type="spellStart"/>
            <w:r w:rsidRPr="001530C0">
              <w:rPr>
                <w:b/>
              </w:rPr>
              <w:t>aaaa</w:t>
            </w:r>
            <w:proofErr w:type="spellEnd"/>
            <w:r w:rsidRPr="001530C0">
              <w:rPr>
                <w:b/>
              </w:rPr>
              <w:t>):</w:t>
            </w:r>
          </w:p>
        </w:tc>
        <w:tc>
          <w:tcPr>
            <w:tcW w:w="8327" w:type="dxa"/>
            <w:gridSpan w:val="2"/>
            <w:tcBorders>
              <w:right w:val="single" w:sz="12" w:space="0" w:color="auto"/>
            </w:tcBorders>
          </w:tcPr>
          <w:p w14:paraId="486FE5EF" w14:textId="3A39B6D1" w:rsidR="008F1BF7" w:rsidRPr="001530C0" w:rsidRDefault="00AC24D7" w:rsidP="008F1BF7">
            <w:pPr>
              <w:rPr>
                <w:color w:val="000000"/>
              </w:rPr>
            </w:pPr>
            <w:r w:rsidRPr="001530C0">
              <w:rPr>
                <w:color w:val="000000"/>
              </w:rPr>
              <w:lastRenderedPageBreak/>
              <w:t>31-dic-2017</w:t>
            </w:r>
          </w:p>
          <w:p w14:paraId="42E5513C" w14:textId="2906253F" w:rsidR="007E2B1F" w:rsidRPr="001530C0" w:rsidRDefault="007E2B1F" w:rsidP="007E2B1F"/>
        </w:tc>
      </w:tr>
      <w:tr w:rsidR="00667F51" w14:paraId="7C4DE879" w14:textId="77777777" w:rsidTr="002330B8">
        <w:tc>
          <w:tcPr>
            <w:tcW w:w="2093" w:type="dxa"/>
            <w:tcBorders>
              <w:left w:val="single" w:sz="12" w:space="0" w:color="auto"/>
            </w:tcBorders>
          </w:tcPr>
          <w:p w14:paraId="3F2AC237" w14:textId="23D38C2E" w:rsidR="00667F51" w:rsidRPr="001530C0" w:rsidRDefault="00667F51" w:rsidP="007E2B1F">
            <w:pPr>
              <w:rPr>
                <w:b/>
              </w:rPr>
            </w:pPr>
            <w:r w:rsidRPr="001530C0">
              <w:rPr>
                <w:b/>
              </w:rPr>
              <w:lastRenderedPageBreak/>
              <w:t>Concedido</w:t>
            </w:r>
            <w:r w:rsidR="00F6371B" w:rsidRPr="001530C0">
              <w:rPr>
                <w:b/>
              </w:rPr>
              <w:t xml:space="preserve"> (€)</w:t>
            </w:r>
            <w:r w:rsidRPr="001530C0">
              <w:rPr>
                <w:b/>
              </w:rPr>
              <w:t>:</w:t>
            </w:r>
          </w:p>
        </w:tc>
        <w:tc>
          <w:tcPr>
            <w:tcW w:w="8327" w:type="dxa"/>
            <w:gridSpan w:val="2"/>
            <w:tcBorders>
              <w:right w:val="single" w:sz="12" w:space="0" w:color="auto"/>
            </w:tcBorders>
          </w:tcPr>
          <w:p w14:paraId="062766E6" w14:textId="30A33F67" w:rsidR="000D7B4A" w:rsidRPr="001530C0" w:rsidRDefault="000D7B4A" w:rsidP="000D7B4A">
            <w:pPr>
              <w:rPr>
                <w:color w:val="000000"/>
              </w:rPr>
            </w:pPr>
            <w:r w:rsidRPr="001530C0">
              <w:t>48.400</w:t>
            </w:r>
          </w:p>
          <w:p w14:paraId="66699A36" w14:textId="6BCF97E8" w:rsidR="00667F51" w:rsidRPr="001530C0" w:rsidRDefault="00667F51" w:rsidP="007E2B1F"/>
        </w:tc>
      </w:tr>
      <w:tr w:rsidR="007E2B1F" w14:paraId="51881AEE" w14:textId="77777777" w:rsidTr="002330B8">
        <w:tc>
          <w:tcPr>
            <w:tcW w:w="2093" w:type="dxa"/>
            <w:tcBorders>
              <w:left w:val="single" w:sz="12" w:space="0" w:color="auto"/>
            </w:tcBorders>
          </w:tcPr>
          <w:p w14:paraId="71DAD2C1" w14:textId="3DEDDBD5" w:rsidR="007E2B1F" w:rsidRPr="001530C0" w:rsidRDefault="007E2B1F" w:rsidP="007E2B1F">
            <w:pPr>
              <w:rPr>
                <w:b/>
              </w:rPr>
            </w:pPr>
            <w:r w:rsidRPr="001530C0">
              <w:rPr>
                <w:b/>
              </w:rPr>
              <w:t>Resumen del proyecto:</w:t>
            </w:r>
          </w:p>
        </w:tc>
        <w:tc>
          <w:tcPr>
            <w:tcW w:w="8327" w:type="dxa"/>
            <w:gridSpan w:val="2"/>
            <w:tcBorders>
              <w:right w:val="single" w:sz="12" w:space="0" w:color="auto"/>
            </w:tcBorders>
          </w:tcPr>
          <w:p w14:paraId="00033D43" w14:textId="357062E7" w:rsidR="00B25741" w:rsidRPr="001530C0" w:rsidRDefault="00B25741" w:rsidP="00BB1465">
            <w:pPr>
              <w:jc w:val="both"/>
              <w:rPr>
                <w:rFonts w:eastAsia="Calibri" w:cs="Arial"/>
                <w:noProof/>
                <w:color w:val="000000"/>
                <w:lang w:eastAsia="en-US"/>
              </w:rPr>
            </w:pPr>
            <w:r w:rsidRPr="001530C0">
              <w:rPr>
                <w:rFonts w:eastAsia="Calibri" w:cs="Arial"/>
                <w:noProof/>
                <w:color w:val="000000"/>
                <w:lang w:eastAsia="en-US"/>
              </w:rPr>
              <w:t>La propuesta parte de la constatación de que los procesos más característicos de la sociedad actual no están circunscritos, en la escala local, a los tradicionales límites administrativos municipales. Es por ello necesario delimitar áreas funcionales coherentes que sirvan de referencia territorial para efectuar análisis no sesgados sobre la organización y relación entre los lugares de trabajo y residencia, la dimensión material de la transformación urbana, o los efectos que el territorio ejerce sobre la experiencia laboral de quienes allí residen, entre otros muchos fenómenos.</w:t>
            </w:r>
          </w:p>
          <w:p w14:paraId="1751F4E8" w14:textId="77777777" w:rsidR="00B25741" w:rsidRPr="001530C0" w:rsidRDefault="00B25741" w:rsidP="00BB1465">
            <w:pPr>
              <w:jc w:val="both"/>
              <w:rPr>
                <w:rFonts w:eastAsia="Calibri" w:cs="Arial"/>
                <w:noProof/>
                <w:color w:val="000000"/>
                <w:lang w:eastAsia="en-US"/>
              </w:rPr>
            </w:pPr>
            <w:r w:rsidRPr="001530C0">
              <w:rPr>
                <w:rFonts w:eastAsia="Calibri" w:cs="Arial"/>
                <w:noProof/>
                <w:color w:val="000000"/>
                <w:lang w:eastAsia="en-US"/>
              </w:rPr>
              <w:t>Esta línea de investigación ha sido desarrollada de forma conjunta por los miembros del equipo en tres proyectos sucesivos del Plan Nacional de I+D+i (BEC2003-02391, SEJ2007-6777-C04 y CSO2011-29943-C03) a lo largo de la última década. Dichos proyectos han sido evaluados muy satisfactoriamente. Sus resultados constituyen en la actualidad un referente en el medio académico español y han contado con una notable repercusión internacional, tal y como muestran las publicaciones realizadas en este ámbito, las colaboraciones con grupos de trabajo de otros países y las múltiples acciones de transferencia de resultados de la investigación a administraciones y organismos públicos nacionales e internacionales, tales como EUROSTAT (cabe reseñar que el INE y el ISTAT italiano actúan como entidades interesadas en la propuesta).</w:t>
            </w:r>
          </w:p>
          <w:p w14:paraId="3E2D1949" w14:textId="77777777" w:rsidR="00B25741" w:rsidRPr="001530C0" w:rsidRDefault="00B25741" w:rsidP="00BB1465">
            <w:pPr>
              <w:jc w:val="both"/>
              <w:rPr>
                <w:rFonts w:eastAsia="Calibri" w:cs="Arial"/>
                <w:noProof/>
                <w:color w:val="000000"/>
                <w:lang w:eastAsia="en-US"/>
              </w:rPr>
            </w:pPr>
            <w:r w:rsidRPr="001530C0">
              <w:rPr>
                <w:rFonts w:eastAsia="Calibri" w:cs="Arial"/>
                <w:noProof/>
                <w:color w:val="000000"/>
                <w:lang w:eastAsia="en-US"/>
              </w:rPr>
              <w:t>La propuesta profundiza esta línea de trabajo y la extiende a ámbitos más amplios manteniendo además dos principios básicos que han orientado el mismo: su naturaleza pluridisciplinar (se articula en tres subproyectos en los que predominan, respectivamente, geógrafos, economistas y sociólogos) y el tratamiento de un ámbito de análisis que incluye al conjunto del territorio español sin perder de vista la transferibilidad de los procedimientos y análisis realizados a otras realidades territoriales.</w:t>
            </w:r>
          </w:p>
          <w:p w14:paraId="72D431D1" w14:textId="632FE53D" w:rsidR="007E2B1F" w:rsidRPr="001530C0" w:rsidRDefault="00B25741" w:rsidP="00BB1465">
            <w:pPr>
              <w:jc w:val="both"/>
            </w:pPr>
            <w:r w:rsidRPr="001530C0">
              <w:rPr>
                <w:rFonts w:eastAsia="Calibri" w:cs="Arial"/>
                <w:noProof/>
                <w:color w:val="000000"/>
                <w:lang w:eastAsia="en-US"/>
              </w:rPr>
              <w:t>El proyecto se propone, en primer lugar, profundizar, aplicar y evaluar los métodos para la delimitación de áreas funcionales (áreas metropolitanas, mercados locales de trabajo) relevantes tanto para el análisis científico como para el diseño, puesta en marcha y evaluación de políticas públicas, haciendo uso de los datos procedentes de la ronda censal de 2011. En segundo lugar, estudiar  y evaluar las transformaciones en los usos de suelo y la localización de actividades que impulsan el aumento de la intensidad, la ampliación de la escala territorial y la reordenación en el espacio de la movilidad en las áreas metropolitanas. En tercer lugar, analizar los efectos de los flujos y características de la movilidad por razón de trabajo y la movilidad residencial sobre las dinámicas territoriales metropolitanas y locales, y avanzar en el estudio causal de la movilidad por razón de trabajo y residencial de los actores, en función de sus características individuales y contextuales, con el fin de mejorar nuestro conocimiento sobre el funcionamiento de los mercados de trabajo y vivienda metropolitanos a diferentes escalas. Se analizará también el efecto que las variables territoriales ejercen sobre ciertas variables laborales. Por último, el proyecto se propone orientar el proceso de investigación hacia su relevancia social, no sólo mediante la difusión científica convencional, sino también generando y aplicando herramientas de la sociedad digital para la gestión abierta de la información y ofreciendo elementos y criterios para el diseño y evaluación de políticas públicas.</w:t>
            </w:r>
          </w:p>
        </w:tc>
      </w:tr>
      <w:tr w:rsidR="007E2B1F" w14:paraId="1602BD22" w14:textId="77777777" w:rsidTr="002330B8">
        <w:tc>
          <w:tcPr>
            <w:tcW w:w="2093" w:type="dxa"/>
            <w:tcBorders>
              <w:left w:val="single" w:sz="12" w:space="0" w:color="auto"/>
            </w:tcBorders>
          </w:tcPr>
          <w:p w14:paraId="11BEF2EC" w14:textId="77777777" w:rsidR="007E2B1F" w:rsidRPr="001530C0" w:rsidRDefault="007E2B1F" w:rsidP="007E2B1F">
            <w:pPr>
              <w:rPr>
                <w:b/>
              </w:rPr>
            </w:pPr>
            <w:r w:rsidRPr="001530C0">
              <w:rPr>
                <w:b/>
              </w:rPr>
              <w:t>Palabras clave:</w:t>
            </w:r>
          </w:p>
        </w:tc>
        <w:tc>
          <w:tcPr>
            <w:tcW w:w="8327" w:type="dxa"/>
            <w:gridSpan w:val="2"/>
            <w:tcBorders>
              <w:right w:val="single" w:sz="12" w:space="0" w:color="auto"/>
            </w:tcBorders>
          </w:tcPr>
          <w:p w14:paraId="2DEA5D77" w14:textId="77777777" w:rsidR="000D7B4A" w:rsidRPr="001530C0" w:rsidRDefault="000D7B4A" w:rsidP="000D7B4A">
            <w:pPr>
              <w:rPr>
                <w:color w:val="000000"/>
              </w:rPr>
            </w:pPr>
            <w:r w:rsidRPr="001530C0">
              <w:t>AREAS METROPOLITANAS\MOVILIDAD Y RESIDENCIA- TRABAJO\CAMBIOS TERRITORIALES Y SOCIALES</w:t>
            </w:r>
          </w:p>
          <w:p w14:paraId="657A0AF1" w14:textId="16039E10" w:rsidR="007E2B1F" w:rsidRPr="001530C0" w:rsidRDefault="007E2B1F" w:rsidP="00667F51"/>
        </w:tc>
      </w:tr>
      <w:tr w:rsidR="007E2B1F" w14:paraId="0EADCB47" w14:textId="77777777" w:rsidTr="002330B8">
        <w:tc>
          <w:tcPr>
            <w:tcW w:w="2093" w:type="dxa"/>
            <w:tcBorders>
              <w:left w:val="single" w:sz="12" w:space="0" w:color="auto"/>
              <w:bottom w:val="single" w:sz="12" w:space="0" w:color="auto"/>
            </w:tcBorders>
          </w:tcPr>
          <w:p w14:paraId="021E8551" w14:textId="77777777" w:rsidR="007E2B1F" w:rsidRPr="001530C0" w:rsidRDefault="007E2B1F" w:rsidP="007E2B1F">
            <w:pPr>
              <w:rPr>
                <w:b/>
              </w:rPr>
            </w:pPr>
            <w:r w:rsidRPr="001530C0">
              <w:rPr>
                <w:b/>
              </w:rPr>
              <w:t>URL de la web del proyecto:</w:t>
            </w:r>
          </w:p>
        </w:tc>
        <w:tc>
          <w:tcPr>
            <w:tcW w:w="8327" w:type="dxa"/>
            <w:gridSpan w:val="2"/>
            <w:tcBorders>
              <w:bottom w:val="single" w:sz="12" w:space="0" w:color="auto"/>
              <w:right w:val="single" w:sz="12" w:space="0" w:color="auto"/>
            </w:tcBorders>
          </w:tcPr>
          <w:p w14:paraId="2B3549FD" w14:textId="15608B63" w:rsidR="007E2B1F" w:rsidRPr="001530C0" w:rsidRDefault="002330B8" w:rsidP="007E2B1F">
            <w:hyperlink r:id="rId10" w:history="1">
              <w:r w:rsidR="001530C0" w:rsidRPr="001530C0">
                <w:rPr>
                  <w:rStyle w:val="Hipervnculo"/>
                </w:rPr>
                <w:t>http://www.movitra.tita.geographica.gs/es/</w:t>
              </w:r>
            </w:hyperlink>
          </w:p>
          <w:p w14:paraId="67ED1E3C" w14:textId="52406D88" w:rsidR="001530C0" w:rsidRPr="001530C0" w:rsidRDefault="001530C0" w:rsidP="007E2B1F"/>
        </w:tc>
      </w:tr>
      <w:bookmarkEnd w:id="0"/>
    </w:tbl>
    <w:p w14:paraId="3D185043" w14:textId="77777777" w:rsidR="00667F51" w:rsidRPr="00A84DBD" w:rsidRDefault="00667F51" w:rsidP="007E2B1F"/>
    <w:p w14:paraId="68CBDFA5" w14:textId="77777777" w:rsidR="00667F51" w:rsidRPr="00A84DBD" w:rsidRDefault="00667F51" w:rsidP="007E2B1F"/>
    <w:p w14:paraId="704FBDD1" w14:textId="77777777" w:rsidR="00667F51" w:rsidRDefault="00667F51" w:rsidP="007E2B1F"/>
    <w:p w14:paraId="2D7A3DCD" w14:textId="77777777" w:rsidR="00BB1465" w:rsidRDefault="00BB1465" w:rsidP="007E2B1F"/>
    <w:p w14:paraId="45A1B22C" w14:textId="77777777" w:rsidR="00BB1465" w:rsidRDefault="00BB1465" w:rsidP="007E2B1F"/>
    <w:p w14:paraId="673D0D83" w14:textId="77777777" w:rsidR="00BB1465" w:rsidRDefault="00BB1465" w:rsidP="007E2B1F"/>
    <w:p w14:paraId="2C3C3807" w14:textId="77777777" w:rsidR="00BB1465" w:rsidRDefault="00BB1465" w:rsidP="007E2B1F"/>
    <w:p w14:paraId="1D3E2B6D" w14:textId="77777777" w:rsidR="00BB1465" w:rsidRDefault="00BB1465" w:rsidP="007E2B1F"/>
    <w:p w14:paraId="7514C7FD" w14:textId="77777777" w:rsidR="00BB1465" w:rsidRDefault="00BB1465" w:rsidP="007E2B1F"/>
    <w:p w14:paraId="39493B7B" w14:textId="77777777" w:rsidR="00BB1465" w:rsidRDefault="00BB1465" w:rsidP="007E2B1F"/>
    <w:p w14:paraId="497BC037" w14:textId="77777777" w:rsidR="00BB1465" w:rsidRDefault="00BB1465" w:rsidP="007E2B1F"/>
    <w:p w14:paraId="2B89D25A" w14:textId="77777777" w:rsidR="00BB1465" w:rsidRDefault="00BB1465" w:rsidP="007E2B1F"/>
    <w:p w14:paraId="61578E66" w14:textId="77777777" w:rsidR="00BB1465" w:rsidRDefault="00BB1465" w:rsidP="007E2B1F"/>
    <w:p w14:paraId="76FED8BC" w14:textId="77777777" w:rsidR="00BB1465" w:rsidRDefault="00BB1465" w:rsidP="007E2B1F"/>
    <w:p w14:paraId="29CDA3E7" w14:textId="77777777" w:rsidR="00BB1465" w:rsidRDefault="00BB1465" w:rsidP="007E2B1F"/>
    <w:p w14:paraId="51159548" w14:textId="77777777" w:rsidR="00BB1465" w:rsidRDefault="00BB1465" w:rsidP="007E2B1F"/>
    <w:p w14:paraId="440CC61F" w14:textId="77777777" w:rsidR="00BB1465" w:rsidRDefault="00BB1465" w:rsidP="007E2B1F"/>
    <w:p w14:paraId="39195A5F" w14:textId="77777777" w:rsidR="00BB1465" w:rsidRDefault="00BB1465" w:rsidP="007E2B1F"/>
    <w:p w14:paraId="1CACB073" w14:textId="77777777" w:rsidR="00BB1465" w:rsidRDefault="00BB1465" w:rsidP="007E2B1F"/>
    <w:p w14:paraId="27F9FFA0" w14:textId="77777777" w:rsidR="00BB1465" w:rsidRDefault="00BB1465" w:rsidP="007E2B1F"/>
    <w:p w14:paraId="3CD05A6B" w14:textId="77777777" w:rsidR="00BB1465" w:rsidRDefault="00BB1465" w:rsidP="007E2B1F"/>
    <w:p w14:paraId="202984AD" w14:textId="77777777" w:rsidR="00BB1465" w:rsidRDefault="00BB1465" w:rsidP="007E2B1F"/>
    <w:p w14:paraId="73D3B776" w14:textId="77777777" w:rsidR="00BB1465" w:rsidRDefault="00BB1465" w:rsidP="007E2B1F"/>
    <w:p w14:paraId="1C32292C" w14:textId="77777777" w:rsidR="00BB1465" w:rsidRDefault="00BB1465" w:rsidP="007E2B1F"/>
    <w:p w14:paraId="4B6247D6" w14:textId="77777777" w:rsidR="00BB1465" w:rsidRDefault="00BB1465" w:rsidP="007E2B1F"/>
    <w:p w14:paraId="146AC831" w14:textId="77777777" w:rsidR="00BB1465" w:rsidRDefault="00BB1465" w:rsidP="007E2B1F"/>
    <w:p w14:paraId="5F8EC568" w14:textId="77777777" w:rsidR="00BB1465" w:rsidRDefault="00BB1465" w:rsidP="007E2B1F"/>
    <w:p w14:paraId="03381D2C" w14:textId="77777777" w:rsidR="00BB1465" w:rsidRDefault="00BB1465" w:rsidP="007E2B1F"/>
    <w:p w14:paraId="1AC3D42A" w14:textId="77777777" w:rsidR="00BB1465" w:rsidRDefault="00BB1465" w:rsidP="007E2B1F"/>
    <w:p w14:paraId="65AF050F" w14:textId="77777777" w:rsidR="00BB1465" w:rsidRDefault="00BB1465" w:rsidP="007E2B1F"/>
    <w:p w14:paraId="0661EAF7" w14:textId="77777777" w:rsidR="00BB1465" w:rsidRDefault="00BB1465" w:rsidP="007E2B1F"/>
    <w:p w14:paraId="757FC963" w14:textId="77777777" w:rsidR="00BB1465" w:rsidRDefault="00BB1465" w:rsidP="007E2B1F"/>
    <w:p w14:paraId="425DDBFE" w14:textId="77777777" w:rsidR="00BB1465" w:rsidRDefault="00BB1465" w:rsidP="007E2B1F"/>
    <w:p w14:paraId="25CD7106" w14:textId="77777777" w:rsidR="00BB1465" w:rsidRDefault="00BB1465" w:rsidP="007E2B1F"/>
    <w:p w14:paraId="5575AD2C" w14:textId="77777777" w:rsidR="00BB1465" w:rsidRDefault="00BB1465" w:rsidP="007E2B1F"/>
    <w:p w14:paraId="1E816174" w14:textId="77777777" w:rsidR="00BB1465" w:rsidRDefault="00BB1465" w:rsidP="007E2B1F"/>
    <w:p w14:paraId="64846B44" w14:textId="77777777" w:rsidR="00BB1465" w:rsidRDefault="00BB1465" w:rsidP="007E2B1F"/>
    <w:p w14:paraId="4713FE86" w14:textId="77777777" w:rsidR="00BB1465" w:rsidRDefault="00BB1465" w:rsidP="007E2B1F"/>
    <w:p w14:paraId="651826F4" w14:textId="77777777" w:rsidR="00BB1465" w:rsidRPr="00A84DBD" w:rsidRDefault="00BB1465" w:rsidP="007E2B1F"/>
    <w:p w14:paraId="3E31E4F3" w14:textId="77777777" w:rsidR="00667F51" w:rsidRPr="00A84DBD" w:rsidRDefault="00667F51"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3365B7E" w14:textId="650E1C16" w:rsidR="00AC0F8A" w:rsidRPr="00A84DBD" w:rsidRDefault="00AC0F8A" w:rsidP="007E2B1F">
      <w:r w:rsidRPr="00A84DBD">
        <w:rPr>
          <w:vertAlign w:val="superscript"/>
        </w:rPr>
        <w:t>3</w:t>
      </w:r>
      <w:r w:rsidRPr="00A84DBD">
        <w:t xml:space="preserve"> Tipo: Local; Regional; Nacional; Europea; Otra nacional o internacional: especificar.</w:t>
      </w:r>
      <w:r w:rsidR="00BB1465" w:rsidRPr="00A84DBD">
        <w:t xml:space="preserve"> </w:t>
      </w:r>
    </w:p>
    <w:sectPr w:rsidR="00AC0F8A" w:rsidRPr="00A84DB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3F418" w14:textId="77777777" w:rsidR="006D5D84" w:rsidRDefault="006D5D84" w:rsidP="00995416">
      <w:r>
        <w:separator/>
      </w:r>
    </w:p>
  </w:endnote>
  <w:endnote w:type="continuationSeparator" w:id="0">
    <w:p w14:paraId="0EA3A438" w14:textId="77777777" w:rsidR="006D5D84" w:rsidRDefault="006D5D84"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2330B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82FF" w14:textId="77777777" w:rsidR="006D5D84" w:rsidRDefault="006D5D84" w:rsidP="00995416">
      <w:r>
        <w:separator/>
      </w:r>
    </w:p>
  </w:footnote>
  <w:footnote w:type="continuationSeparator" w:id="0">
    <w:p w14:paraId="0EC9237B" w14:textId="77777777" w:rsidR="006D5D84" w:rsidRDefault="006D5D84"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D7B4A"/>
    <w:rsid w:val="000E62A2"/>
    <w:rsid w:val="0013202B"/>
    <w:rsid w:val="0013555C"/>
    <w:rsid w:val="001530C0"/>
    <w:rsid w:val="00162E00"/>
    <w:rsid w:val="00172439"/>
    <w:rsid w:val="00195527"/>
    <w:rsid w:val="002330B8"/>
    <w:rsid w:val="0024386F"/>
    <w:rsid w:val="00273A4D"/>
    <w:rsid w:val="003142BB"/>
    <w:rsid w:val="00383475"/>
    <w:rsid w:val="003973E1"/>
    <w:rsid w:val="003A363C"/>
    <w:rsid w:val="003B0FF3"/>
    <w:rsid w:val="003D17AA"/>
    <w:rsid w:val="003E41D6"/>
    <w:rsid w:val="00475A27"/>
    <w:rsid w:val="004B43EE"/>
    <w:rsid w:val="004C7A6C"/>
    <w:rsid w:val="0052261C"/>
    <w:rsid w:val="00530F5C"/>
    <w:rsid w:val="005A3C39"/>
    <w:rsid w:val="005D1E72"/>
    <w:rsid w:val="00662035"/>
    <w:rsid w:val="00667F51"/>
    <w:rsid w:val="006A1AEC"/>
    <w:rsid w:val="006D5D84"/>
    <w:rsid w:val="00711C22"/>
    <w:rsid w:val="00720FB9"/>
    <w:rsid w:val="007640AB"/>
    <w:rsid w:val="007761D6"/>
    <w:rsid w:val="007E2B1F"/>
    <w:rsid w:val="008009B0"/>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84DBD"/>
    <w:rsid w:val="00A87196"/>
    <w:rsid w:val="00AC0F8A"/>
    <w:rsid w:val="00AC24D7"/>
    <w:rsid w:val="00B22725"/>
    <w:rsid w:val="00B25741"/>
    <w:rsid w:val="00B8168D"/>
    <w:rsid w:val="00B95961"/>
    <w:rsid w:val="00BB1465"/>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D5C2D"/>
    <w:rsid w:val="00EE1736"/>
    <w:rsid w:val="00EF6F74"/>
    <w:rsid w:val="00F50A2C"/>
    <w:rsid w:val="00F6371B"/>
    <w:rsid w:val="00F64786"/>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491">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03645844">
      <w:bodyDiv w:val="1"/>
      <w:marLeft w:val="0"/>
      <w:marRight w:val="0"/>
      <w:marTop w:val="0"/>
      <w:marBottom w:val="0"/>
      <w:divBdr>
        <w:top w:val="none" w:sz="0" w:space="0" w:color="auto"/>
        <w:left w:val="none" w:sz="0" w:space="0" w:color="auto"/>
        <w:bottom w:val="none" w:sz="0" w:space="0" w:color="auto"/>
        <w:right w:val="none" w:sz="0" w:space="0" w:color="auto"/>
      </w:divBdr>
    </w:div>
    <w:div w:id="1253320972">
      <w:bodyDiv w:val="1"/>
      <w:marLeft w:val="0"/>
      <w:marRight w:val="0"/>
      <w:marTop w:val="0"/>
      <w:marBottom w:val="0"/>
      <w:divBdr>
        <w:top w:val="none" w:sz="0" w:space="0" w:color="auto"/>
        <w:left w:val="none" w:sz="0" w:space="0" w:color="auto"/>
        <w:bottom w:val="none" w:sz="0" w:space="0" w:color="auto"/>
        <w:right w:val="none" w:sz="0" w:space="0" w:color="auto"/>
      </w:divBdr>
    </w:div>
    <w:div w:id="1519850809">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01536759">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nvestigacionesterritoriales.com" TargetMode="External"/><Relationship Id="rId9" Type="http://schemas.openxmlformats.org/officeDocument/2006/relationships/hyperlink" Target="mailto:jmfertor@upo.es" TargetMode="External"/><Relationship Id="rId10" Type="http://schemas.openxmlformats.org/officeDocument/2006/relationships/hyperlink" Target="http://www.movitra.tita.geographica.g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4</TotalTime>
  <Pages>3</Pages>
  <Words>869</Words>
  <Characters>4782</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5</cp:revision>
  <dcterms:created xsi:type="dcterms:W3CDTF">2016-12-14T09:38:00Z</dcterms:created>
  <dcterms:modified xsi:type="dcterms:W3CDTF">2017-05-02T14:40:00Z</dcterms:modified>
</cp:coreProperties>
</file>