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62348" w14:textId="77777777" w:rsidR="00995416" w:rsidRDefault="000A47B3" w:rsidP="004B43EE">
      <w:pPr>
        <w:spacing w:before="120" w:after="120"/>
        <w:ind w:firstLine="709"/>
      </w:pPr>
      <w:r w:rsidRPr="000A47B3">
        <w:rPr>
          <w:noProof/>
        </w:rPr>
        <w:drawing>
          <wp:anchor distT="0" distB="0" distL="114300" distR="114300" simplePos="0" relativeHeight="251658240" behindDoc="0" locked="0" layoutInCell="1" allowOverlap="1" wp14:anchorId="1B950FC1" wp14:editId="408A1EF4">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8"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57244A23" w14:textId="77777777" w:rsidR="007E2B1F"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14:paraId="0BEC30B1" w14:textId="77777777" w:rsidTr="003F0092">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263CF769" w14:textId="77777777" w:rsidR="007E2B1F" w:rsidRPr="00A87196" w:rsidRDefault="007E2B1F" w:rsidP="007E2B1F">
            <w:pPr>
              <w:jc w:val="center"/>
              <w:rPr>
                <w:b/>
              </w:rPr>
            </w:pPr>
            <w:r w:rsidRPr="00A87196">
              <w:rPr>
                <w:b/>
              </w:rPr>
              <w:t>Datos sobre proyectos de investigación</w:t>
            </w:r>
          </w:p>
        </w:tc>
      </w:tr>
      <w:tr w:rsidR="007E2B1F" w14:paraId="0592F824" w14:textId="77777777" w:rsidTr="003F0092">
        <w:trPr>
          <w:trHeight w:val="283"/>
        </w:trPr>
        <w:tc>
          <w:tcPr>
            <w:tcW w:w="1951" w:type="dxa"/>
            <w:tcBorders>
              <w:top w:val="single" w:sz="12" w:space="0" w:color="auto"/>
              <w:left w:val="single" w:sz="12" w:space="0" w:color="auto"/>
              <w:bottom w:val="nil"/>
              <w:right w:val="single" w:sz="4" w:space="0" w:color="auto"/>
            </w:tcBorders>
          </w:tcPr>
          <w:p w14:paraId="7F14BCF4" w14:textId="77777777" w:rsidR="007E2B1F" w:rsidRPr="00B70D56" w:rsidRDefault="007E2B1F" w:rsidP="007E2B1F">
            <w:pPr>
              <w:rPr>
                <w:b/>
              </w:rPr>
            </w:pPr>
            <w:r w:rsidRPr="00B70D56">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59A1E7DB" w14:textId="77777777" w:rsidR="007E2B1F" w:rsidRPr="00A87196" w:rsidRDefault="007E2B1F" w:rsidP="007E2B1F">
            <w:r w:rsidRPr="00A87196">
              <w:t>Apellidos, Nombre:</w:t>
            </w:r>
          </w:p>
        </w:tc>
        <w:tc>
          <w:tcPr>
            <w:tcW w:w="5528" w:type="dxa"/>
            <w:tcBorders>
              <w:top w:val="single" w:sz="12" w:space="0" w:color="auto"/>
              <w:left w:val="single" w:sz="2" w:space="0" w:color="auto"/>
              <w:bottom w:val="single" w:sz="2" w:space="0" w:color="auto"/>
              <w:right w:val="single" w:sz="12" w:space="0" w:color="auto"/>
            </w:tcBorders>
          </w:tcPr>
          <w:p w14:paraId="3348A948" w14:textId="4CD2A329" w:rsidR="007E2B1F" w:rsidRPr="00A87196" w:rsidRDefault="00FB47DF" w:rsidP="007E2B1F">
            <w:proofErr w:type="spellStart"/>
            <w:r>
              <w:t>Esparcia</w:t>
            </w:r>
            <w:proofErr w:type="spellEnd"/>
            <w:r>
              <w:t xml:space="preserve"> Pérez</w:t>
            </w:r>
            <w:r w:rsidR="00B410EA">
              <w:t xml:space="preserve">, </w:t>
            </w:r>
            <w:r w:rsidR="00B70D56">
              <w:t>Javier</w:t>
            </w:r>
          </w:p>
        </w:tc>
      </w:tr>
      <w:tr w:rsidR="00C2083B" w14:paraId="09FFF5DC" w14:textId="77777777" w:rsidTr="003F0092">
        <w:trPr>
          <w:trHeight w:val="283"/>
        </w:trPr>
        <w:tc>
          <w:tcPr>
            <w:tcW w:w="1951" w:type="dxa"/>
            <w:tcBorders>
              <w:top w:val="nil"/>
              <w:left w:val="single" w:sz="12" w:space="0" w:color="auto"/>
              <w:bottom w:val="nil"/>
              <w:right w:val="single" w:sz="4" w:space="0" w:color="auto"/>
            </w:tcBorders>
          </w:tcPr>
          <w:p w14:paraId="72462D67" w14:textId="77777777" w:rsidR="00C2083B" w:rsidRPr="00B70D56" w:rsidRDefault="00C2083B"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0948CEB1" w14:textId="77777777" w:rsidR="00C2083B" w:rsidRPr="00A87196" w:rsidRDefault="00C2083B" w:rsidP="007E2B1F">
            <w:r w:rsidRPr="00A87196">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492E22F5" w14:textId="77777777" w:rsidR="00C2083B" w:rsidRPr="00A87196" w:rsidRDefault="009E79F2" w:rsidP="009E79F2">
            <w:pPr>
              <w:tabs>
                <w:tab w:val="left" w:pos="928"/>
              </w:tabs>
            </w:pPr>
            <w:r w:rsidRPr="001A5D69">
              <w:rPr>
                <w:color w:val="000000"/>
              </w:rPr>
              <w:t>UNIVERSIDAD DE VALENCIA</w:t>
            </w:r>
          </w:p>
        </w:tc>
      </w:tr>
      <w:tr w:rsidR="007E2B1F" w14:paraId="171B9C49" w14:textId="77777777" w:rsidTr="003F0092">
        <w:trPr>
          <w:trHeight w:val="283"/>
        </w:trPr>
        <w:tc>
          <w:tcPr>
            <w:tcW w:w="1951" w:type="dxa"/>
            <w:tcBorders>
              <w:top w:val="nil"/>
              <w:left w:val="single" w:sz="12" w:space="0" w:color="auto"/>
              <w:bottom w:val="nil"/>
              <w:right w:val="single" w:sz="4" w:space="0" w:color="auto"/>
            </w:tcBorders>
          </w:tcPr>
          <w:p w14:paraId="3B87BF21" w14:textId="77777777" w:rsidR="007E2B1F" w:rsidRPr="00B70D56"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61BC3665" w14:textId="77777777" w:rsidR="007E2B1F" w:rsidRPr="00A87196" w:rsidRDefault="007E2B1F" w:rsidP="007E2B1F">
            <w:r w:rsidRPr="00A87196">
              <w:t>Departamento:</w:t>
            </w:r>
          </w:p>
        </w:tc>
        <w:tc>
          <w:tcPr>
            <w:tcW w:w="5528" w:type="dxa"/>
            <w:tcBorders>
              <w:top w:val="single" w:sz="2" w:space="0" w:color="auto"/>
              <w:left w:val="single" w:sz="2" w:space="0" w:color="auto"/>
              <w:bottom w:val="single" w:sz="2" w:space="0" w:color="auto"/>
              <w:right w:val="single" w:sz="12" w:space="0" w:color="auto"/>
            </w:tcBorders>
          </w:tcPr>
          <w:p w14:paraId="0C7F9FA1" w14:textId="77777777" w:rsidR="007E2B1F" w:rsidRPr="00A87196" w:rsidRDefault="009E79F2" w:rsidP="001867D4">
            <w:r w:rsidRPr="00AB1002">
              <w:rPr>
                <w:color w:val="000000"/>
              </w:rPr>
              <w:t>INSTITUTO INTERUNIVERSITARI O DE DESARROLLO LOCAL</w:t>
            </w:r>
          </w:p>
        </w:tc>
      </w:tr>
      <w:tr w:rsidR="007E2B1F" w14:paraId="7093AA8C" w14:textId="77777777" w:rsidTr="003F0092">
        <w:trPr>
          <w:trHeight w:val="283"/>
        </w:trPr>
        <w:tc>
          <w:tcPr>
            <w:tcW w:w="1951" w:type="dxa"/>
            <w:tcBorders>
              <w:top w:val="nil"/>
              <w:left w:val="single" w:sz="12" w:space="0" w:color="auto"/>
              <w:bottom w:val="nil"/>
              <w:right w:val="single" w:sz="4" w:space="0" w:color="auto"/>
            </w:tcBorders>
          </w:tcPr>
          <w:p w14:paraId="19476A39" w14:textId="77777777" w:rsidR="007E2B1F" w:rsidRPr="00B70D56"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63C2CE0B" w14:textId="77777777" w:rsidR="007E2B1F" w:rsidRPr="00A87196" w:rsidRDefault="007E2B1F" w:rsidP="007E2B1F">
            <w:r w:rsidRPr="00A87196">
              <w:t>Grupo de Investigación:</w:t>
            </w:r>
          </w:p>
        </w:tc>
        <w:tc>
          <w:tcPr>
            <w:tcW w:w="5528" w:type="dxa"/>
            <w:tcBorders>
              <w:top w:val="single" w:sz="2" w:space="0" w:color="auto"/>
              <w:left w:val="single" w:sz="2" w:space="0" w:color="auto"/>
              <w:bottom w:val="single" w:sz="2" w:space="0" w:color="auto"/>
              <w:right w:val="single" w:sz="12" w:space="0" w:color="auto"/>
            </w:tcBorders>
          </w:tcPr>
          <w:p w14:paraId="436764D2" w14:textId="77777777" w:rsidR="007E2B1F" w:rsidRPr="00A87196" w:rsidRDefault="00FB47DF" w:rsidP="00FB47DF">
            <w:r>
              <w:t xml:space="preserve">Unidad de Desarrollo Rural y Evaluación de Políticas Públicas (UDERVAL) </w:t>
            </w:r>
          </w:p>
        </w:tc>
      </w:tr>
      <w:tr w:rsidR="007E2B1F" w14:paraId="52B1232C" w14:textId="77777777" w:rsidTr="003F0092">
        <w:trPr>
          <w:trHeight w:val="283"/>
        </w:trPr>
        <w:tc>
          <w:tcPr>
            <w:tcW w:w="1951" w:type="dxa"/>
            <w:tcBorders>
              <w:top w:val="nil"/>
              <w:left w:val="single" w:sz="12" w:space="0" w:color="auto"/>
              <w:bottom w:val="nil"/>
              <w:right w:val="single" w:sz="4" w:space="0" w:color="auto"/>
            </w:tcBorders>
          </w:tcPr>
          <w:p w14:paraId="6C02AA07" w14:textId="77777777" w:rsidR="007E2B1F" w:rsidRPr="00B70D56"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D41C169" w14:textId="77777777" w:rsidR="007E2B1F" w:rsidRPr="00A87196" w:rsidRDefault="007E2B1F" w:rsidP="00AC0F8A">
            <w:r w:rsidRPr="00A87196">
              <w:t>Área de Adscripción</w:t>
            </w:r>
            <w:r w:rsidR="00AC0F8A" w:rsidRPr="00A87196">
              <w:rPr>
                <w:vertAlign w:val="superscript"/>
              </w:rPr>
              <w:t>1</w:t>
            </w:r>
            <w:r w:rsidRPr="00A87196">
              <w:t>:</w:t>
            </w:r>
          </w:p>
        </w:tc>
        <w:tc>
          <w:tcPr>
            <w:tcW w:w="5528" w:type="dxa"/>
            <w:tcBorders>
              <w:top w:val="single" w:sz="2" w:space="0" w:color="auto"/>
              <w:left w:val="single" w:sz="2" w:space="0" w:color="auto"/>
              <w:bottom w:val="single" w:sz="2" w:space="0" w:color="auto"/>
              <w:right w:val="single" w:sz="12" w:space="0" w:color="auto"/>
            </w:tcBorders>
          </w:tcPr>
          <w:p w14:paraId="1EA59E28" w14:textId="77777777" w:rsidR="007E2B1F" w:rsidRPr="00A87196" w:rsidRDefault="00FB47DF" w:rsidP="007E2B1F">
            <w:r>
              <w:t>AGR</w:t>
            </w:r>
          </w:p>
        </w:tc>
      </w:tr>
      <w:tr w:rsidR="007E2B1F" w14:paraId="7074D00D" w14:textId="77777777" w:rsidTr="003F0092">
        <w:trPr>
          <w:trHeight w:val="283"/>
        </w:trPr>
        <w:tc>
          <w:tcPr>
            <w:tcW w:w="1951" w:type="dxa"/>
            <w:tcBorders>
              <w:top w:val="nil"/>
              <w:left w:val="single" w:sz="12" w:space="0" w:color="auto"/>
              <w:bottom w:val="nil"/>
              <w:right w:val="single" w:sz="4" w:space="0" w:color="auto"/>
            </w:tcBorders>
          </w:tcPr>
          <w:p w14:paraId="709F2320" w14:textId="77777777" w:rsidR="007E2B1F" w:rsidRPr="00B70D56"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4138228" w14:textId="77777777" w:rsidR="007E2B1F" w:rsidRPr="00A87196" w:rsidRDefault="007E2B1F" w:rsidP="007E2B1F">
            <w:r w:rsidRPr="00A87196">
              <w:t>Dirección Postal:</w:t>
            </w:r>
          </w:p>
        </w:tc>
        <w:tc>
          <w:tcPr>
            <w:tcW w:w="5528" w:type="dxa"/>
            <w:tcBorders>
              <w:top w:val="single" w:sz="2" w:space="0" w:color="auto"/>
              <w:left w:val="single" w:sz="2" w:space="0" w:color="auto"/>
              <w:bottom w:val="single" w:sz="2" w:space="0" w:color="auto"/>
              <w:right w:val="single" w:sz="12" w:space="0" w:color="auto"/>
            </w:tcBorders>
          </w:tcPr>
          <w:p w14:paraId="1B74F201" w14:textId="77777777" w:rsidR="007E2B1F" w:rsidRPr="00A87196" w:rsidRDefault="00FB47DF" w:rsidP="007E2B1F">
            <w:r>
              <w:t xml:space="preserve">Avd. Blasco </w:t>
            </w:r>
            <w:proofErr w:type="spellStart"/>
            <w:r>
              <w:t>Ibañez</w:t>
            </w:r>
            <w:proofErr w:type="spellEnd"/>
            <w:r>
              <w:t>, 28, 46010 Valencia</w:t>
            </w:r>
          </w:p>
        </w:tc>
      </w:tr>
      <w:tr w:rsidR="007E2B1F" w14:paraId="1F833D44" w14:textId="77777777" w:rsidTr="003F0092">
        <w:trPr>
          <w:trHeight w:val="283"/>
        </w:trPr>
        <w:tc>
          <w:tcPr>
            <w:tcW w:w="1951" w:type="dxa"/>
            <w:tcBorders>
              <w:top w:val="nil"/>
              <w:left w:val="single" w:sz="12" w:space="0" w:color="auto"/>
              <w:bottom w:val="nil"/>
              <w:right w:val="single" w:sz="4" w:space="0" w:color="auto"/>
            </w:tcBorders>
          </w:tcPr>
          <w:p w14:paraId="4C5E6BB2" w14:textId="77777777" w:rsidR="007E2B1F" w:rsidRPr="00B70D56"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5D5677EF" w14:textId="77777777" w:rsidR="007E2B1F" w:rsidRPr="00A87196" w:rsidRDefault="007E2B1F" w:rsidP="007E2B1F">
            <w:r w:rsidRPr="00A87196">
              <w:t>Teléfono:</w:t>
            </w:r>
          </w:p>
        </w:tc>
        <w:tc>
          <w:tcPr>
            <w:tcW w:w="5528" w:type="dxa"/>
            <w:tcBorders>
              <w:top w:val="single" w:sz="2" w:space="0" w:color="auto"/>
              <w:left w:val="single" w:sz="2" w:space="0" w:color="auto"/>
              <w:bottom w:val="single" w:sz="2" w:space="0" w:color="auto"/>
              <w:right w:val="single" w:sz="12" w:space="0" w:color="auto"/>
            </w:tcBorders>
          </w:tcPr>
          <w:p w14:paraId="5943F7B8" w14:textId="77777777" w:rsidR="007E2B1F" w:rsidRPr="00A87196" w:rsidRDefault="00FB47DF" w:rsidP="007E2B1F">
            <w:r>
              <w:t>963864237</w:t>
            </w:r>
          </w:p>
        </w:tc>
      </w:tr>
      <w:tr w:rsidR="007E2B1F" w14:paraId="49B167D7" w14:textId="77777777" w:rsidTr="003F0092">
        <w:trPr>
          <w:trHeight w:val="283"/>
        </w:trPr>
        <w:tc>
          <w:tcPr>
            <w:tcW w:w="1951" w:type="dxa"/>
            <w:tcBorders>
              <w:top w:val="nil"/>
              <w:left w:val="single" w:sz="12" w:space="0" w:color="auto"/>
              <w:bottom w:val="nil"/>
              <w:right w:val="single" w:sz="4" w:space="0" w:color="auto"/>
            </w:tcBorders>
          </w:tcPr>
          <w:p w14:paraId="08D21101" w14:textId="77777777" w:rsidR="007E2B1F" w:rsidRPr="00B70D56"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7DE308C9" w14:textId="77777777" w:rsidR="007E2B1F" w:rsidRPr="00A87196" w:rsidRDefault="007E2B1F" w:rsidP="007E2B1F">
            <w:r w:rsidRPr="00A87196">
              <w:t>URL de la web:</w:t>
            </w:r>
          </w:p>
        </w:tc>
        <w:tc>
          <w:tcPr>
            <w:tcW w:w="5528" w:type="dxa"/>
            <w:tcBorders>
              <w:top w:val="single" w:sz="2" w:space="0" w:color="auto"/>
              <w:left w:val="single" w:sz="2" w:space="0" w:color="auto"/>
              <w:bottom w:val="single" w:sz="2" w:space="0" w:color="auto"/>
              <w:right w:val="single" w:sz="12" w:space="0" w:color="auto"/>
            </w:tcBorders>
          </w:tcPr>
          <w:p w14:paraId="09D4F46B" w14:textId="77777777" w:rsidR="007E2B1F" w:rsidRPr="00A87196" w:rsidRDefault="007E2B1F" w:rsidP="007E2B1F"/>
        </w:tc>
      </w:tr>
      <w:tr w:rsidR="007E2B1F" w14:paraId="4E5BE742" w14:textId="77777777" w:rsidTr="003F0092">
        <w:trPr>
          <w:trHeight w:val="283"/>
        </w:trPr>
        <w:tc>
          <w:tcPr>
            <w:tcW w:w="1951" w:type="dxa"/>
            <w:tcBorders>
              <w:top w:val="nil"/>
              <w:left w:val="single" w:sz="12" w:space="0" w:color="auto"/>
              <w:bottom w:val="single" w:sz="12" w:space="0" w:color="auto"/>
              <w:right w:val="single" w:sz="4" w:space="0" w:color="auto"/>
            </w:tcBorders>
          </w:tcPr>
          <w:p w14:paraId="35E97B12" w14:textId="77777777" w:rsidR="007E2B1F" w:rsidRPr="00B70D56" w:rsidRDefault="007E2B1F" w:rsidP="007E2B1F">
            <w:pPr>
              <w:rPr>
                <w:b/>
              </w:rPr>
            </w:pPr>
          </w:p>
        </w:tc>
        <w:tc>
          <w:tcPr>
            <w:tcW w:w="2410" w:type="dxa"/>
            <w:tcBorders>
              <w:top w:val="single" w:sz="2" w:space="0" w:color="auto"/>
              <w:left w:val="single" w:sz="4" w:space="0" w:color="auto"/>
              <w:bottom w:val="single" w:sz="12" w:space="0" w:color="auto"/>
              <w:right w:val="single" w:sz="2" w:space="0" w:color="auto"/>
            </w:tcBorders>
          </w:tcPr>
          <w:p w14:paraId="592344D1" w14:textId="77777777" w:rsidR="007E2B1F" w:rsidRPr="00A87196" w:rsidRDefault="007E2B1F" w:rsidP="007E2B1F">
            <w:r w:rsidRPr="00A87196">
              <w:t>Email:</w:t>
            </w:r>
          </w:p>
        </w:tc>
        <w:tc>
          <w:tcPr>
            <w:tcW w:w="5528" w:type="dxa"/>
            <w:tcBorders>
              <w:top w:val="single" w:sz="2" w:space="0" w:color="auto"/>
              <w:left w:val="single" w:sz="2" w:space="0" w:color="auto"/>
              <w:bottom w:val="single" w:sz="12" w:space="0" w:color="auto"/>
              <w:right w:val="single" w:sz="12" w:space="0" w:color="auto"/>
            </w:tcBorders>
          </w:tcPr>
          <w:p w14:paraId="3913F99E" w14:textId="77777777" w:rsidR="007E2B1F" w:rsidRPr="00A87196" w:rsidRDefault="00B410EA" w:rsidP="007E2B1F">
            <w:hyperlink r:id="rId9" w:history="1">
              <w:r w:rsidR="00FB47DF" w:rsidRPr="00E3159D">
                <w:rPr>
                  <w:rStyle w:val="Hipervnculo"/>
                </w:rPr>
                <w:t>Javier.esparcia@uv.es</w:t>
              </w:r>
            </w:hyperlink>
          </w:p>
        </w:tc>
      </w:tr>
      <w:tr w:rsidR="00FB47DF" w14:paraId="345E17AD" w14:textId="77777777" w:rsidTr="003F0092">
        <w:tc>
          <w:tcPr>
            <w:tcW w:w="1951" w:type="dxa"/>
            <w:tcBorders>
              <w:top w:val="single" w:sz="12" w:space="0" w:color="auto"/>
              <w:left w:val="single" w:sz="12" w:space="0" w:color="auto"/>
              <w:bottom w:val="nil"/>
            </w:tcBorders>
          </w:tcPr>
          <w:p w14:paraId="36C3A60B" w14:textId="77777777" w:rsidR="00FB47DF" w:rsidRPr="00B70D56" w:rsidRDefault="00FB47DF" w:rsidP="00FB47DF">
            <w:pPr>
              <w:rPr>
                <w:b/>
              </w:rPr>
            </w:pPr>
            <w:r w:rsidRPr="00B70D56">
              <w:rPr>
                <w:b/>
              </w:rPr>
              <w:t>Participantes y filiación</w:t>
            </w:r>
            <w:r w:rsidRPr="00B70D56">
              <w:rPr>
                <w:b/>
                <w:vertAlign w:val="superscript"/>
              </w:rPr>
              <w:t>2</w:t>
            </w:r>
            <w:r w:rsidRPr="00B70D56">
              <w:rPr>
                <w:b/>
              </w:rPr>
              <w:t xml:space="preserve">: </w:t>
            </w:r>
          </w:p>
        </w:tc>
        <w:tc>
          <w:tcPr>
            <w:tcW w:w="2410" w:type="dxa"/>
            <w:tcBorders>
              <w:top w:val="single" w:sz="12" w:space="0" w:color="auto"/>
            </w:tcBorders>
          </w:tcPr>
          <w:p w14:paraId="0AC5D063" w14:textId="77777777" w:rsidR="00FB47DF" w:rsidRPr="00A87196" w:rsidRDefault="00FB47DF" w:rsidP="00FB47DF">
            <w:r w:rsidRPr="00A87196">
              <w:t>Apellidos, Nombre:</w:t>
            </w:r>
          </w:p>
        </w:tc>
        <w:tc>
          <w:tcPr>
            <w:tcW w:w="5528" w:type="dxa"/>
            <w:tcBorders>
              <w:top w:val="single" w:sz="12" w:space="0" w:color="auto"/>
              <w:right w:val="single" w:sz="12" w:space="0" w:color="auto"/>
            </w:tcBorders>
          </w:tcPr>
          <w:p w14:paraId="61D81804" w14:textId="77777777" w:rsidR="00FB47DF" w:rsidRDefault="00FB47DF" w:rsidP="00FB47DF">
            <w:r>
              <w:t>Escribano Pizarro, Jaime</w:t>
            </w:r>
          </w:p>
          <w:p w14:paraId="3A1E382E" w14:textId="77777777" w:rsidR="00FB47DF" w:rsidRPr="00A87196" w:rsidRDefault="00FB47DF" w:rsidP="00FB47DF">
            <w:r>
              <w:t xml:space="preserve">Serrano Lara, José Javier </w:t>
            </w:r>
          </w:p>
        </w:tc>
      </w:tr>
      <w:tr w:rsidR="00FB47DF" w14:paraId="6FC4116B" w14:textId="77777777" w:rsidTr="003F0092">
        <w:tc>
          <w:tcPr>
            <w:tcW w:w="1951" w:type="dxa"/>
            <w:tcBorders>
              <w:top w:val="nil"/>
              <w:left w:val="single" w:sz="12" w:space="0" w:color="auto"/>
              <w:bottom w:val="nil"/>
            </w:tcBorders>
          </w:tcPr>
          <w:p w14:paraId="18BF0EF5" w14:textId="77777777" w:rsidR="00FB47DF" w:rsidRPr="00B70D56" w:rsidRDefault="00FB47DF" w:rsidP="00FB47DF">
            <w:pPr>
              <w:rPr>
                <w:b/>
              </w:rPr>
            </w:pPr>
          </w:p>
        </w:tc>
        <w:tc>
          <w:tcPr>
            <w:tcW w:w="2410" w:type="dxa"/>
          </w:tcPr>
          <w:p w14:paraId="74AD8EF0" w14:textId="77777777" w:rsidR="00FB47DF" w:rsidRPr="00A87196" w:rsidRDefault="00FB47DF" w:rsidP="00FB47DF">
            <w:r w:rsidRPr="00A87196">
              <w:t>Departamento:</w:t>
            </w:r>
          </w:p>
        </w:tc>
        <w:tc>
          <w:tcPr>
            <w:tcW w:w="5528" w:type="dxa"/>
            <w:tcBorders>
              <w:right w:val="single" w:sz="12" w:space="0" w:color="auto"/>
            </w:tcBorders>
          </w:tcPr>
          <w:p w14:paraId="41518765" w14:textId="77777777" w:rsidR="00FB47DF" w:rsidRPr="00A87196" w:rsidRDefault="00FB47DF" w:rsidP="00FB47DF">
            <w:r>
              <w:t xml:space="preserve">Instituto de Desarrollo Local </w:t>
            </w:r>
          </w:p>
        </w:tc>
      </w:tr>
      <w:tr w:rsidR="003F0092" w14:paraId="4D27ADC8" w14:textId="77777777" w:rsidTr="003F0092">
        <w:tc>
          <w:tcPr>
            <w:tcW w:w="1951" w:type="dxa"/>
            <w:tcBorders>
              <w:top w:val="nil"/>
              <w:left w:val="single" w:sz="12" w:space="0" w:color="auto"/>
              <w:bottom w:val="nil"/>
            </w:tcBorders>
          </w:tcPr>
          <w:p w14:paraId="4FDD2D02" w14:textId="77777777" w:rsidR="003F0092" w:rsidRPr="00B70D56" w:rsidRDefault="003F0092" w:rsidP="003F0092">
            <w:pPr>
              <w:rPr>
                <w:b/>
              </w:rPr>
            </w:pPr>
          </w:p>
        </w:tc>
        <w:tc>
          <w:tcPr>
            <w:tcW w:w="2410" w:type="dxa"/>
          </w:tcPr>
          <w:p w14:paraId="7314785F" w14:textId="77777777" w:rsidR="003F0092" w:rsidRPr="00A87196" w:rsidRDefault="003F0092" w:rsidP="003F0092">
            <w:r w:rsidRPr="00A87196">
              <w:t>Apellidos, Nombre:</w:t>
            </w:r>
          </w:p>
        </w:tc>
        <w:tc>
          <w:tcPr>
            <w:tcW w:w="5528" w:type="dxa"/>
            <w:tcBorders>
              <w:right w:val="single" w:sz="12" w:space="0" w:color="auto"/>
            </w:tcBorders>
          </w:tcPr>
          <w:p w14:paraId="735ABBC3" w14:textId="77777777" w:rsidR="003F0092" w:rsidRDefault="003F0092" w:rsidP="003F0092">
            <w:proofErr w:type="spellStart"/>
            <w:r>
              <w:t>Buciega</w:t>
            </w:r>
            <w:proofErr w:type="spellEnd"/>
            <w:r>
              <w:t xml:space="preserve"> Arévalo, Almudena</w:t>
            </w:r>
          </w:p>
          <w:p w14:paraId="7AE20D5D" w14:textId="77777777" w:rsidR="003F0092" w:rsidRDefault="003F0092" w:rsidP="003F0092">
            <w:r>
              <w:t>Florida Universitaria</w:t>
            </w:r>
          </w:p>
        </w:tc>
      </w:tr>
      <w:tr w:rsidR="003F0092" w14:paraId="2454C49C" w14:textId="77777777" w:rsidTr="003F0092">
        <w:tc>
          <w:tcPr>
            <w:tcW w:w="1951" w:type="dxa"/>
            <w:tcBorders>
              <w:top w:val="nil"/>
              <w:left w:val="single" w:sz="12" w:space="0" w:color="auto"/>
              <w:bottom w:val="nil"/>
            </w:tcBorders>
          </w:tcPr>
          <w:p w14:paraId="0642BB62" w14:textId="77777777" w:rsidR="003F0092" w:rsidRPr="00B70D56" w:rsidRDefault="003F0092" w:rsidP="003F0092">
            <w:pPr>
              <w:rPr>
                <w:b/>
              </w:rPr>
            </w:pPr>
          </w:p>
        </w:tc>
        <w:tc>
          <w:tcPr>
            <w:tcW w:w="2410" w:type="dxa"/>
          </w:tcPr>
          <w:p w14:paraId="491B5D64" w14:textId="77777777" w:rsidR="003F0092" w:rsidRPr="00A87196" w:rsidRDefault="003F0092" w:rsidP="003F0092">
            <w:r w:rsidRPr="00A87196">
              <w:t>Apellidos, Nombre:</w:t>
            </w:r>
          </w:p>
        </w:tc>
        <w:tc>
          <w:tcPr>
            <w:tcW w:w="5528" w:type="dxa"/>
            <w:tcBorders>
              <w:right w:val="single" w:sz="12" w:space="0" w:color="auto"/>
            </w:tcBorders>
          </w:tcPr>
          <w:p w14:paraId="39DAA769" w14:textId="77777777" w:rsidR="003F0092" w:rsidRDefault="003F0092" w:rsidP="003F0092">
            <w:r>
              <w:t>Sánchez Aguilera, Dolores</w:t>
            </w:r>
          </w:p>
          <w:p w14:paraId="14553812" w14:textId="77777777" w:rsidR="003F0092" w:rsidRDefault="003F0092" w:rsidP="003F0092">
            <w:r>
              <w:t xml:space="preserve">Dpto. G. Física y AGR, Univ. Barcelona </w:t>
            </w:r>
          </w:p>
        </w:tc>
      </w:tr>
      <w:tr w:rsidR="003F0092" w14:paraId="4939CE79" w14:textId="77777777" w:rsidTr="003F0092">
        <w:tc>
          <w:tcPr>
            <w:tcW w:w="1951" w:type="dxa"/>
            <w:tcBorders>
              <w:top w:val="nil"/>
              <w:left w:val="single" w:sz="12" w:space="0" w:color="auto"/>
              <w:bottom w:val="nil"/>
            </w:tcBorders>
          </w:tcPr>
          <w:p w14:paraId="630765BE" w14:textId="77777777" w:rsidR="003F0092" w:rsidRPr="00B70D56" w:rsidRDefault="003F0092" w:rsidP="003F0092">
            <w:pPr>
              <w:rPr>
                <w:b/>
              </w:rPr>
            </w:pPr>
          </w:p>
        </w:tc>
        <w:tc>
          <w:tcPr>
            <w:tcW w:w="2410" w:type="dxa"/>
          </w:tcPr>
          <w:p w14:paraId="2DD71865" w14:textId="77777777" w:rsidR="003F0092" w:rsidRPr="00A87196" w:rsidRDefault="003F0092" w:rsidP="003F0092">
            <w:r w:rsidRPr="00A87196">
              <w:t>Apellidos, Nombre:</w:t>
            </w:r>
          </w:p>
        </w:tc>
        <w:tc>
          <w:tcPr>
            <w:tcW w:w="5528" w:type="dxa"/>
            <w:tcBorders>
              <w:right w:val="single" w:sz="12" w:space="0" w:color="auto"/>
            </w:tcBorders>
          </w:tcPr>
          <w:p w14:paraId="2FCFA386" w14:textId="77777777" w:rsidR="003F0092" w:rsidRDefault="003F0092" w:rsidP="003F0092">
            <w:r>
              <w:t xml:space="preserve">Rubio Terrado, Pascual </w:t>
            </w:r>
          </w:p>
          <w:p w14:paraId="4BC1146F" w14:textId="77777777" w:rsidR="003F0092" w:rsidRDefault="003F0092" w:rsidP="003F0092">
            <w:r>
              <w:t>Dpto. de Geografía y Ord. Del Territorio, Univ. de Zaragoza</w:t>
            </w:r>
          </w:p>
        </w:tc>
      </w:tr>
      <w:tr w:rsidR="006149F2" w14:paraId="3690B09B" w14:textId="77777777" w:rsidTr="003F0092">
        <w:tc>
          <w:tcPr>
            <w:tcW w:w="1951" w:type="dxa"/>
            <w:tcBorders>
              <w:left w:val="single" w:sz="12" w:space="0" w:color="auto"/>
            </w:tcBorders>
          </w:tcPr>
          <w:p w14:paraId="53E8FB36" w14:textId="5709BC1B" w:rsidR="006149F2" w:rsidRPr="00B70D56" w:rsidRDefault="006149F2" w:rsidP="006149F2">
            <w:pPr>
              <w:rPr>
                <w:b/>
              </w:rPr>
            </w:pPr>
            <w:bookmarkStart w:id="0" w:name="_GoBack" w:colFirst="0" w:colLast="0"/>
            <w:r w:rsidRPr="00A87196">
              <w:rPr>
                <w:b/>
              </w:rPr>
              <w:t>Título del proyecto:</w:t>
            </w:r>
          </w:p>
        </w:tc>
        <w:tc>
          <w:tcPr>
            <w:tcW w:w="7938" w:type="dxa"/>
            <w:gridSpan w:val="2"/>
            <w:tcBorders>
              <w:right w:val="single" w:sz="12" w:space="0" w:color="auto"/>
            </w:tcBorders>
          </w:tcPr>
          <w:p w14:paraId="2BFA2601" w14:textId="2B824774" w:rsidR="006149F2" w:rsidRDefault="006149F2" w:rsidP="006149F2">
            <w:r w:rsidRPr="00053A7C">
              <w:rPr>
                <w:color w:val="000000"/>
              </w:rPr>
              <w:t>CAPITAL SOCIAL Y DESARROLLO TERRITORIAL: CRISIS, RESILIENCIA Y LIDERAZGOS EN LAS NUEVAS DINAMICAS RURALES EN ESPAÑA</w:t>
            </w:r>
          </w:p>
        </w:tc>
      </w:tr>
      <w:bookmarkEnd w:id="0"/>
      <w:tr w:rsidR="006149F2" w14:paraId="210BC68B" w14:textId="77777777" w:rsidTr="003F0092">
        <w:tc>
          <w:tcPr>
            <w:tcW w:w="1951" w:type="dxa"/>
            <w:tcBorders>
              <w:left w:val="single" w:sz="12" w:space="0" w:color="auto"/>
            </w:tcBorders>
          </w:tcPr>
          <w:p w14:paraId="49B2E43A" w14:textId="77777777" w:rsidR="006149F2" w:rsidRPr="00B70D56" w:rsidRDefault="006149F2" w:rsidP="006149F2">
            <w:pPr>
              <w:rPr>
                <w:b/>
              </w:rPr>
            </w:pPr>
            <w:r w:rsidRPr="00B70D56">
              <w:rPr>
                <w:b/>
              </w:rPr>
              <w:t>Detallar nombre y tipo de entidad financiadora</w:t>
            </w:r>
            <w:r w:rsidRPr="00B70D56">
              <w:rPr>
                <w:b/>
                <w:vertAlign w:val="superscript"/>
              </w:rPr>
              <w:t>3</w:t>
            </w:r>
            <w:r w:rsidRPr="00B70D56">
              <w:rPr>
                <w:b/>
              </w:rPr>
              <w:t>:</w:t>
            </w:r>
          </w:p>
        </w:tc>
        <w:tc>
          <w:tcPr>
            <w:tcW w:w="7938" w:type="dxa"/>
            <w:gridSpan w:val="2"/>
            <w:tcBorders>
              <w:right w:val="single" w:sz="12" w:space="0" w:color="auto"/>
            </w:tcBorders>
          </w:tcPr>
          <w:p w14:paraId="32FCA326" w14:textId="77777777" w:rsidR="006149F2" w:rsidRPr="00A87196" w:rsidRDefault="006149F2" w:rsidP="006149F2">
            <w:r>
              <w:t>Ministerio de Ciencia e Innovación</w:t>
            </w:r>
          </w:p>
        </w:tc>
      </w:tr>
      <w:tr w:rsidR="006149F2" w14:paraId="00F83B5F" w14:textId="77777777" w:rsidTr="003F0092">
        <w:tc>
          <w:tcPr>
            <w:tcW w:w="1951" w:type="dxa"/>
            <w:tcBorders>
              <w:left w:val="single" w:sz="12" w:space="0" w:color="auto"/>
            </w:tcBorders>
          </w:tcPr>
          <w:p w14:paraId="5BCC7EE3" w14:textId="77777777" w:rsidR="006149F2" w:rsidRPr="00B70D56" w:rsidRDefault="006149F2" w:rsidP="006149F2">
            <w:pPr>
              <w:rPr>
                <w:b/>
              </w:rPr>
            </w:pPr>
            <w:r w:rsidRPr="00B70D56">
              <w:rPr>
                <w:b/>
              </w:rPr>
              <w:t>Programa y subprograma:</w:t>
            </w:r>
          </w:p>
        </w:tc>
        <w:tc>
          <w:tcPr>
            <w:tcW w:w="7938" w:type="dxa"/>
            <w:gridSpan w:val="2"/>
            <w:tcBorders>
              <w:right w:val="single" w:sz="12" w:space="0" w:color="auto"/>
            </w:tcBorders>
          </w:tcPr>
          <w:p w14:paraId="4F2CB3BD" w14:textId="77777777" w:rsidR="006149F2" w:rsidRPr="00A87196" w:rsidRDefault="006149F2" w:rsidP="006149F2"/>
        </w:tc>
      </w:tr>
      <w:tr w:rsidR="006149F2" w14:paraId="100F2DDC" w14:textId="77777777" w:rsidTr="003F0092">
        <w:tc>
          <w:tcPr>
            <w:tcW w:w="1951" w:type="dxa"/>
            <w:tcBorders>
              <w:left w:val="single" w:sz="12" w:space="0" w:color="auto"/>
            </w:tcBorders>
          </w:tcPr>
          <w:p w14:paraId="4E0A5998" w14:textId="77777777" w:rsidR="006149F2" w:rsidRPr="00B70D56" w:rsidRDefault="006149F2" w:rsidP="006149F2">
            <w:pPr>
              <w:rPr>
                <w:b/>
              </w:rPr>
            </w:pPr>
            <w:r w:rsidRPr="00B70D56">
              <w:rPr>
                <w:b/>
              </w:rPr>
              <w:t>Referencia:</w:t>
            </w:r>
          </w:p>
        </w:tc>
        <w:tc>
          <w:tcPr>
            <w:tcW w:w="7938" w:type="dxa"/>
            <w:gridSpan w:val="2"/>
            <w:tcBorders>
              <w:right w:val="single" w:sz="12" w:space="0" w:color="auto"/>
            </w:tcBorders>
          </w:tcPr>
          <w:p w14:paraId="7E1BEAE4" w14:textId="77777777" w:rsidR="006149F2" w:rsidRPr="00A87196" w:rsidRDefault="006149F2" w:rsidP="006149F2">
            <w:r w:rsidRPr="00193919">
              <w:rPr>
                <w:color w:val="000000"/>
              </w:rPr>
              <w:t>CSO2012-32792</w:t>
            </w:r>
          </w:p>
        </w:tc>
      </w:tr>
      <w:tr w:rsidR="006149F2" w14:paraId="0C582BB2" w14:textId="77777777" w:rsidTr="003F0092">
        <w:tc>
          <w:tcPr>
            <w:tcW w:w="1951" w:type="dxa"/>
            <w:tcBorders>
              <w:left w:val="single" w:sz="12" w:space="0" w:color="auto"/>
            </w:tcBorders>
          </w:tcPr>
          <w:p w14:paraId="315EFC4E" w14:textId="77777777" w:rsidR="006149F2" w:rsidRPr="00B70D56" w:rsidRDefault="006149F2" w:rsidP="006149F2">
            <w:pPr>
              <w:rPr>
                <w:b/>
              </w:rPr>
            </w:pPr>
            <w:r w:rsidRPr="00B70D56">
              <w:rPr>
                <w:b/>
              </w:rPr>
              <w:t>Fecha de inicio (</w:t>
            </w:r>
            <w:proofErr w:type="spellStart"/>
            <w:r w:rsidRPr="00B70D56">
              <w:rPr>
                <w:b/>
              </w:rPr>
              <w:t>dd</w:t>
            </w:r>
            <w:proofErr w:type="spellEnd"/>
            <w:r w:rsidRPr="00B70D56">
              <w:rPr>
                <w:b/>
              </w:rPr>
              <w:t>/mes/</w:t>
            </w:r>
            <w:proofErr w:type="spellStart"/>
            <w:r w:rsidRPr="00B70D56">
              <w:rPr>
                <w:b/>
              </w:rPr>
              <w:t>aaaa</w:t>
            </w:r>
            <w:proofErr w:type="spellEnd"/>
            <w:r w:rsidRPr="00B70D56">
              <w:rPr>
                <w:b/>
              </w:rPr>
              <w:t>):</w:t>
            </w:r>
          </w:p>
        </w:tc>
        <w:tc>
          <w:tcPr>
            <w:tcW w:w="7938" w:type="dxa"/>
            <w:gridSpan w:val="2"/>
            <w:tcBorders>
              <w:right w:val="single" w:sz="12" w:space="0" w:color="auto"/>
            </w:tcBorders>
          </w:tcPr>
          <w:p w14:paraId="24021CB2" w14:textId="77777777" w:rsidR="006149F2" w:rsidRPr="008F1BF7" w:rsidRDefault="006149F2" w:rsidP="006149F2">
            <w:pPr>
              <w:rPr>
                <w:color w:val="000000"/>
              </w:rPr>
            </w:pPr>
            <w:r>
              <w:rPr>
                <w:color w:val="000000"/>
              </w:rPr>
              <w:t>1-ene-2013</w:t>
            </w:r>
          </w:p>
          <w:p w14:paraId="0013A2C6" w14:textId="77777777" w:rsidR="006149F2" w:rsidRPr="00A87196" w:rsidRDefault="006149F2" w:rsidP="006149F2"/>
        </w:tc>
      </w:tr>
      <w:tr w:rsidR="006149F2" w14:paraId="191A3AB0" w14:textId="77777777" w:rsidTr="003F0092">
        <w:tc>
          <w:tcPr>
            <w:tcW w:w="1951" w:type="dxa"/>
            <w:tcBorders>
              <w:left w:val="single" w:sz="12" w:space="0" w:color="auto"/>
            </w:tcBorders>
          </w:tcPr>
          <w:p w14:paraId="2D91141F" w14:textId="77777777" w:rsidR="006149F2" w:rsidRPr="00B70D56" w:rsidRDefault="006149F2" w:rsidP="006149F2">
            <w:pPr>
              <w:rPr>
                <w:b/>
              </w:rPr>
            </w:pPr>
            <w:r w:rsidRPr="00B70D56">
              <w:rPr>
                <w:b/>
              </w:rPr>
              <w:t>Fecha de finalización (</w:t>
            </w:r>
            <w:proofErr w:type="spellStart"/>
            <w:r w:rsidRPr="00B70D56">
              <w:rPr>
                <w:b/>
              </w:rPr>
              <w:t>dd</w:t>
            </w:r>
            <w:proofErr w:type="spellEnd"/>
            <w:r w:rsidRPr="00B70D56">
              <w:rPr>
                <w:b/>
              </w:rPr>
              <w:t>/mes/</w:t>
            </w:r>
            <w:proofErr w:type="spellStart"/>
            <w:r w:rsidRPr="00B70D56">
              <w:rPr>
                <w:b/>
              </w:rPr>
              <w:t>aaaa</w:t>
            </w:r>
            <w:proofErr w:type="spellEnd"/>
            <w:r w:rsidRPr="00B70D56">
              <w:rPr>
                <w:b/>
              </w:rPr>
              <w:t>):</w:t>
            </w:r>
          </w:p>
        </w:tc>
        <w:tc>
          <w:tcPr>
            <w:tcW w:w="7938" w:type="dxa"/>
            <w:gridSpan w:val="2"/>
            <w:tcBorders>
              <w:right w:val="single" w:sz="12" w:space="0" w:color="auto"/>
            </w:tcBorders>
          </w:tcPr>
          <w:p w14:paraId="31BDC332" w14:textId="77777777" w:rsidR="006149F2" w:rsidRPr="008F1BF7" w:rsidRDefault="006149F2" w:rsidP="006149F2">
            <w:pPr>
              <w:rPr>
                <w:color w:val="000000"/>
              </w:rPr>
            </w:pPr>
            <w:r>
              <w:rPr>
                <w:color w:val="000000"/>
              </w:rPr>
              <w:t>31-dic-2015</w:t>
            </w:r>
          </w:p>
          <w:p w14:paraId="57F625F0" w14:textId="77777777" w:rsidR="006149F2" w:rsidRPr="00A87196" w:rsidRDefault="006149F2" w:rsidP="006149F2"/>
        </w:tc>
      </w:tr>
      <w:tr w:rsidR="006149F2" w14:paraId="12229541" w14:textId="77777777" w:rsidTr="003F0092">
        <w:tc>
          <w:tcPr>
            <w:tcW w:w="1951" w:type="dxa"/>
            <w:tcBorders>
              <w:left w:val="single" w:sz="12" w:space="0" w:color="auto"/>
            </w:tcBorders>
          </w:tcPr>
          <w:p w14:paraId="1E4A24E4" w14:textId="77777777" w:rsidR="006149F2" w:rsidRPr="00B70D56" w:rsidRDefault="006149F2" w:rsidP="006149F2">
            <w:pPr>
              <w:rPr>
                <w:b/>
              </w:rPr>
            </w:pPr>
            <w:r w:rsidRPr="00B70D56">
              <w:rPr>
                <w:b/>
              </w:rPr>
              <w:t>Concedido (€):</w:t>
            </w:r>
          </w:p>
        </w:tc>
        <w:tc>
          <w:tcPr>
            <w:tcW w:w="7938" w:type="dxa"/>
            <w:gridSpan w:val="2"/>
            <w:tcBorders>
              <w:right w:val="single" w:sz="12" w:space="0" w:color="auto"/>
            </w:tcBorders>
          </w:tcPr>
          <w:p w14:paraId="1D760616" w14:textId="77777777" w:rsidR="006149F2" w:rsidRPr="009E79F2" w:rsidRDefault="006149F2" w:rsidP="006149F2">
            <w:pPr>
              <w:rPr>
                <w:color w:val="000000"/>
              </w:rPr>
            </w:pPr>
            <w:r w:rsidRPr="009E79F2">
              <w:rPr>
                <w:color w:val="000000"/>
              </w:rPr>
              <w:t>24.453</w:t>
            </w:r>
          </w:p>
          <w:p w14:paraId="53D449DD" w14:textId="77777777" w:rsidR="006149F2" w:rsidRPr="00A87196" w:rsidRDefault="006149F2" w:rsidP="006149F2"/>
        </w:tc>
      </w:tr>
      <w:tr w:rsidR="006149F2" w14:paraId="4F50F5C1" w14:textId="77777777" w:rsidTr="003F0092">
        <w:tc>
          <w:tcPr>
            <w:tcW w:w="1951" w:type="dxa"/>
            <w:tcBorders>
              <w:left w:val="single" w:sz="12" w:space="0" w:color="auto"/>
            </w:tcBorders>
          </w:tcPr>
          <w:p w14:paraId="53C49CA7" w14:textId="77777777" w:rsidR="006149F2" w:rsidRPr="00B70D56" w:rsidRDefault="006149F2" w:rsidP="006149F2">
            <w:pPr>
              <w:rPr>
                <w:b/>
              </w:rPr>
            </w:pPr>
            <w:r w:rsidRPr="00B70D56">
              <w:rPr>
                <w:b/>
              </w:rPr>
              <w:t>Resumen del proyecto:</w:t>
            </w:r>
          </w:p>
        </w:tc>
        <w:tc>
          <w:tcPr>
            <w:tcW w:w="7938" w:type="dxa"/>
            <w:gridSpan w:val="2"/>
            <w:tcBorders>
              <w:right w:val="single" w:sz="12" w:space="0" w:color="auto"/>
            </w:tcBorders>
          </w:tcPr>
          <w:p w14:paraId="38BA9BCB" w14:textId="77777777" w:rsidR="006149F2" w:rsidRPr="003C6CE4" w:rsidRDefault="006149F2" w:rsidP="006149F2">
            <w:pPr>
              <w:ind w:left="142" w:right="282"/>
              <w:jc w:val="both"/>
              <w:rPr>
                <w:noProof/>
                <w:color w:val="000000"/>
                <w:lang w:val="es-ES_tradnl"/>
              </w:rPr>
            </w:pPr>
            <w:r w:rsidRPr="003C6CE4">
              <w:rPr>
                <w:noProof/>
                <w:color w:val="000000"/>
                <w:lang w:val="es-ES_tradnl"/>
              </w:rPr>
              <w:t xml:space="preserve">La presente propuesta se enmarca en los estudios de los elementos explicativos de las dinamicas rurales en España. La Geografía rural española ha prestado atención durante décadas a esas dinámicas rurales, con particular atención a la crisis de la agricultura tradicional y a la crisis demográfica de los años 60 y 70. Más recientemente, se ha prestado atención al análisis de las políticas de desarrollo que desde los primeros </w:t>
            </w:r>
            <w:r w:rsidRPr="003C6CE4">
              <w:rPr>
                <w:noProof/>
                <w:color w:val="000000"/>
                <w:lang w:val="es-ES_tradnl"/>
              </w:rPr>
              <w:lastRenderedPageBreak/>
              <w:t xml:space="preserve">años 90 han pretendido poner en marcha estrategias para la recuperación de estas zonas desfavorecidas. Pero se han abordado con bastante menos profusión otros elementos importantes en las dinámicas socioeconómicas de tales áreas. </w:t>
            </w:r>
          </w:p>
          <w:p w14:paraId="69F78E84" w14:textId="77777777" w:rsidR="006149F2" w:rsidRPr="003C6CE4" w:rsidRDefault="006149F2" w:rsidP="006149F2">
            <w:pPr>
              <w:ind w:left="142" w:right="282"/>
              <w:jc w:val="both"/>
              <w:rPr>
                <w:noProof/>
                <w:color w:val="000000"/>
                <w:lang w:val="es-ES_tradnl"/>
              </w:rPr>
            </w:pPr>
            <w:r w:rsidRPr="003C6CE4">
              <w:rPr>
                <w:noProof/>
                <w:color w:val="000000"/>
                <w:lang w:val="es-ES_tradnl"/>
              </w:rPr>
              <w:t>En 2010 iniciamos una nueva línea de investigación sobre capital social y desarrollo territorial, en la que se enmarca la presente propuesta. El objetivo básico de esta línea de trabajo es llevar a cabo análisis complementarios de aquellos que han sido más habituales en la Geografía rural española, y orientados a un mejor conocimiento de las dinámicas rurales en zonas desfavorecidas en España.</w:t>
            </w:r>
          </w:p>
          <w:p w14:paraId="59233AA3" w14:textId="77777777" w:rsidR="006149F2" w:rsidRPr="003C6CE4" w:rsidRDefault="006149F2" w:rsidP="006149F2">
            <w:pPr>
              <w:ind w:left="142" w:right="282"/>
              <w:jc w:val="both"/>
              <w:rPr>
                <w:noProof/>
                <w:color w:val="000000"/>
                <w:lang w:val="es-ES_tradnl"/>
              </w:rPr>
            </w:pPr>
          </w:p>
          <w:p w14:paraId="378D7381" w14:textId="77777777" w:rsidR="006149F2" w:rsidRPr="003C6CE4" w:rsidRDefault="006149F2" w:rsidP="006149F2">
            <w:pPr>
              <w:ind w:left="142" w:right="282"/>
              <w:jc w:val="both"/>
              <w:rPr>
                <w:noProof/>
                <w:color w:val="000000"/>
                <w:lang w:val="es-ES_tradnl"/>
              </w:rPr>
            </w:pPr>
            <w:r w:rsidRPr="003C6CE4">
              <w:rPr>
                <w:noProof/>
                <w:color w:val="000000"/>
                <w:lang w:val="es-ES_tradnl"/>
              </w:rPr>
              <w:t xml:space="preserve">Las </w:t>
            </w:r>
            <w:r w:rsidRPr="003C6CE4">
              <w:rPr>
                <w:b/>
                <w:noProof/>
                <w:color w:val="000000"/>
                <w:lang w:val="es-ES_tradnl"/>
              </w:rPr>
              <w:t>dos hipótesis</w:t>
            </w:r>
            <w:r w:rsidRPr="003C6CE4">
              <w:rPr>
                <w:noProof/>
                <w:color w:val="000000"/>
                <w:lang w:val="es-ES_tradnl"/>
              </w:rPr>
              <w:t xml:space="preserve"> básicas sobre la que se sustentan los objetivos de la propuesta de investigación son: </w:t>
            </w:r>
          </w:p>
          <w:p w14:paraId="4894F21B" w14:textId="77777777" w:rsidR="006149F2" w:rsidRPr="003C6CE4" w:rsidRDefault="006149F2" w:rsidP="006149F2">
            <w:pPr>
              <w:numPr>
                <w:ilvl w:val="0"/>
                <w:numId w:val="1"/>
              </w:numPr>
              <w:ind w:right="282"/>
              <w:jc w:val="both"/>
              <w:rPr>
                <w:noProof/>
                <w:color w:val="000000"/>
                <w:lang w:val="es-ES_tradnl"/>
              </w:rPr>
            </w:pPr>
            <w:r w:rsidRPr="003C6CE4">
              <w:rPr>
                <w:noProof/>
                <w:color w:val="000000"/>
                <w:lang w:val="es-ES_tradnl"/>
              </w:rPr>
              <w:t xml:space="preserve">Los liderazgos tienen un papel fundamental para un análisis preciso de los contextos estratégicos de los territorios rurales, para la toma de decisiones y para la adecuada conducción de los procesos de cambio socioeconómico en las zonas rurales desfavorecidas. El éxito y sostenibilidad de las estrategias de desarrollo se asocia a la presencia de liderazgos eficaces. </w:t>
            </w:r>
            <w:r>
              <w:rPr>
                <w:noProof/>
                <w:color w:val="000000"/>
                <w:lang w:val="es-ES_tradnl"/>
              </w:rPr>
              <w:t xml:space="preserve">Los liderazgos tienen también una vinculación clara con las élites y las estructuras de poder.  </w:t>
            </w:r>
          </w:p>
          <w:p w14:paraId="1518D246" w14:textId="77777777" w:rsidR="006149F2" w:rsidRPr="003C6CE4" w:rsidRDefault="006149F2" w:rsidP="006149F2">
            <w:pPr>
              <w:numPr>
                <w:ilvl w:val="0"/>
                <w:numId w:val="1"/>
              </w:numPr>
              <w:ind w:right="282"/>
              <w:jc w:val="both"/>
              <w:rPr>
                <w:noProof/>
                <w:color w:val="000000"/>
                <w:lang w:val="es-ES_tradnl"/>
              </w:rPr>
            </w:pPr>
            <w:r w:rsidRPr="003C6CE4">
              <w:rPr>
                <w:noProof/>
                <w:color w:val="000000"/>
                <w:lang w:val="es-ES_tradnl"/>
              </w:rPr>
              <w:t xml:space="preserve">La crisis económica de estos últimos años está afectando de manera particular a las zonas rurales desfavorecidas, más vulnerables, con los consiguientes procesos de ajuste. En este contexto, la disponibilidad de liderazgos adecuados constituyen una condición necesaria e imprescindible para la gestión de los procesos de cambio y salida de la crisis en las zonas rurales desfavorecidas. </w:t>
            </w:r>
          </w:p>
          <w:p w14:paraId="74478072" w14:textId="77777777" w:rsidR="006149F2" w:rsidRPr="00A246FE" w:rsidRDefault="006149F2" w:rsidP="006149F2">
            <w:pPr>
              <w:ind w:left="142" w:right="282"/>
              <w:jc w:val="both"/>
              <w:rPr>
                <w:noProof/>
                <w:color w:val="000000"/>
                <w:sz w:val="8"/>
                <w:lang w:val="es-ES_tradnl"/>
              </w:rPr>
            </w:pPr>
          </w:p>
          <w:p w14:paraId="76179E61" w14:textId="77777777" w:rsidR="006149F2" w:rsidRPr="003C6CE4" w:rsidRDefault="006149F2" w:rsidP="006149F2">
            <w:pPr>
              <w:ind w:left="142" w:right="282"/>
              <w:jc w:val="both"/>
              <w:rPr>
                <w:noProof/>
                <w:color w:val="000000"/>
                <w:lang w:val="es-ES_tradnl"/>
              </w:rPr>
            </w:pPr>
            <w:r w:rsidRPr="003C6CE4">
              <w:rPr>
                <w:noProof/>
                <w:color w:val="000000"/>
                <w:lang w:val="es-ES_tradnl"/>
              </w:rPr>
              <w:t xml:space="preserve">Teniendo en cuenta lo anterior, </w:t>
            </w:r>
            <w:r w:rsidRPr="003F3D54">
              <w:rPr>
                <w:b/>
                <w:noProof/>
                <w:color w:val="000000"/>
                <w:lang w:val="es-ES_tradnl"/>
              </w:rPr>
              <w:t>tres</w:t>
            </w:r>
            <w:r w:rsidRPr="003C6CE4">
              <w:rPr>
                <w:noProof/>
                <w:color w:val="000000"/>
                <w:lang w:val="es-ES_tradnl"/>
              </w:rPr>
              <w:t xml:space="preserve"> son los grandes </w:t>
            </w:r>
            <w:r w:rsidRPr="003F3D54">
              <w:rPr>
                <w:b/>
                <w:noProof/>
                <w:color w:val="000000"/>
                <w:lang w:val="es-ES_tradnl"/>
              </w:rPr>
              <w:t>objetivos</w:t>
            </w:r>
            <w:r w:rsidRPr="003C6CE4">
              <w:rPr>
                <w:noProof/>
                <w:color w:val="000000"/>
                <w:lang w:val="es-ES_tradnl"/>
              </w:rPr>
              <w:t xml:space="preserve"> de la propuesta: </w:t>
            </w:r>
          </w:p>
          <w:p w14:paraId="0323F0F1" w14:textId="77777777" w:rsidR="006149F2" w:rsidRPr="003C6CE4" w:rsidRDefault="006149F2" w:rsidP="006149F2">
            <w:pPr>
              <w:ind w:left="426" w:right="284" w:hanging="284"/>
              <w:jc w:val="both"/>
              <w:rPr>
                <w:noProof/>
                <w:color w:val="000000"/>
                <w:lang w:val="es-ES_tradnl"/>
              </w:rPr>
            </w:pPr>
            <w:r w:rsidRPr="003C6CE4">
              <w:rPr>
                <w:noProof/>
                <w:color w:val="000000"/>
                <w:lang w:val="es-ES_tradnl"/>
              </w:rPr>
              <w:t>1. Analizar el Sistema socioeconómico, la resiliencia, la conciencia de crisis y los procesos de cambio y ajuste en las zonas rurales desfavorecidas.</w:t>
            </w:r>
          </w:p>
          <w:p w14:paraId="14DF1137" w14:textId="77777777" w:rsidR="006149F2" w:rsidRPr="003C6CE4" w:rsidRDefault="006149F2" w:rsidP="006149F2">
            <w:pPr>
              <w:ind w:left="426" w:right="284" w:hanging="284"/>
              <w:jc w:val="both"/>
              <w:rPr>
                <w:noProof/>
                <w:color w:val="000000"/>
                <w:lang w:val="es-ES_tradnl"/>
              </w:rPr>
            </w:pPr>
            <w:r w:rsidRPr="003C6CE4">
              <w:rPr>
                <w:noProof/>
                <w:color w:val="000000"/>
                <w:lang w:val="es-ES_tradnl"/>
              </w:rPr>
              <w:t xml:space="preserve">2. Estudiar en profundidad el sistema de actores y liderazgos, y caracterizar los diferentes tipos de liderazgos presentes en las zonas rurales. Se presta atención especial a las mujeres como líderes en los diferentes ámbitos. </w:t>
            </w:r>
          </w:p>
          <w:p w14:paraId="4CA41F48" w14:textId="77777777" w:rsidR="006149F2" w:rsidRPr="00A87196" w:rsidRDefault="006149F2" w:rsidP="006149F2">
            <w:pPr>
              <w:ind w:left="426" w:right="284" w:hanging="284"/>
              <w:jc w:val="both"/>
            </w:pPr>
            <w:r w:rsidRPr="003C6CE4">
              <w:rPr>
                <w:noProof/>
                <w:color w:val="000000"/>
                <w:lang w:val="es-ES_tradnl"/>
              </w:rPr>
              <w:t xml:space="preserve">  3. Analizar el papel de los liderazgos en las nuevas dinámicas socioeconómicas, la resiliencia comunitaria, y la respuesta a la crisis en las zonas rurales a la luz de papel de los liderazgos. Igualmente, se lleva a cabo una valoración de en qué medida el contexto de las políticas y programas de desarrollo rural constituye un marco que favorece el surgimiento y consolidación de diferentes tipos de liderazgos en las zonas rurales desfavorecidas.</w:t>
            </w:r>
          </w:p>
        </w:tc>
      </w:tr>
      <w:tr w:rsidR="006149F2" w14:paraId="4F7CF950" w14:textId="77777777" w:rsidTr="003F0092">
        <w:tc>
          <w:tcPr>
            <w:tcW w:w="1951" w:type="dxa"/>
            <w:tcBorders>
              <w:left w:val="single" w:sz="12" w:space="0" w:color="auto"/>
            </w:tcBorders>
          </w:tcPr>
          <w:p w14:paraId="6FF0DCD4" w14:textId="77777777" w:rsidR="006149F2" w:rsidRPr="00B70D56" w:rsidRDefault="006149F2" w:rsidP="006149F2">
            <w:pPr>
              <w:rPr>
                <w:b/>
              </w:rPr>
            </w:pPr>
            <w:r w:rsidRPr="00B70D56">
              <w:rPr>
                <w:b/>
              </w:rPr>
              <w:lastRenderedPageBreak/>
              <w:t>Palabras clave:</w:t>
            </w:r>
          </w:p>
        </w:tc>
        <w:tc>
          <w:tcPr>
            <w:tcW w:w="7938" w:type="dxa"/>
            <w:gridSpan w:val="2"/>
            <w:tcBorders>
              <w:right w:val="single" w:sz="12" w:space="0" w:color="auto"/>
            </w:tcBorders>
          </w:tcPr>
          <w:p w14:paraId="0654AA8E" w14:textId="77777777" w:rsidR="006149F2" w:rsidRPr="009E79F2" w:rsidRDefault="006149F2" w:rsidP="006149F2">
            <w:pPr>
              <w:rPr>
                <w:color w:val="000000"/>
              </w:rPr>
            </w:pPr>
            <w:r w:rsidRPr="009E79F2">
              <w:t>DESARROLLO TERRITORIAL\ZONAS RURALES DESFAVORECIDAS\CAPITAL SOCIAL\CRISIS ECONOMICA\RESILIENCIA\LIDERAZGOS</w:t>
            </w:r>
          </w:p>
          <w:p w14:paraId="791FAEAC" w14:textId="77777777" w:rsidR="006149F2" w:rsidRPr="00A87196" w:rsidRDefault="006149F2" w:rsidP="006149F2">
            <w:pPr>
              <w:tabs>
                <w:tab w:val="left" w:pos="1664"/>
              </w:tabs>
            </w:pPr>
          </w:p>
        </w:tc>
      </w:tr>
      <w:tr w:rsidR="006149F2" w14:paraId="563A65B2" w14:textId="77777777" w:rsidTr="003F0092">
        <w:tc>
          <w:tcPr>
            <w:tcW w:w="1951" w:type="dxa"/>
            <w:tcBorders>
              <w:left w:val="single" w:sz="12" w:space="0" w:color="auto"/>
              <w:bottom w:val="single" w:sz="12" w:space="0" w:color="auto"/>
            </w:tcBorders>
          </w:tcPr>
          <w:p w14:paraId="08756395" w14:textId="77777777" w:rsidR="006149F2" w:rsidRPr="00B70D56" w:rsidRDefault="006149F2" w:rsidP="006149F2">
            <w:pPr>
              <w:rPr>
                <w:b/>
              </w:rPr>
            </w:pPr>
            <w:r w:rsidRPr="00B70D56">
              <w:rPr>
                <w:b/>
              </w:rPr>
              <w:t>URL de la web del proyecto:</w:t>
            </w:r>
          </w:p>
        </w:tc>
        <w:tc>
          <w:tcPr>
            <w:tcW w:w="7938" w:type="dxa"/>
            <w:gridSpan w:val="2"/>
            <w:tcBorders>
              <w:bottom w:val="single" w:sz="12" w:space="0" w:color="auto"/>
              <w:right w:val="single" w:sz="12" w:space="0" w:color="auto"/>
            </w:tcBorders>
          </w:tcPr>
          <w:p w14:paraId="1A7A05BA" w14:textId="77777777" w:rsidR="006149F2" w:rsidRPr="00A87196" w:rsidRDefault="006149F2" w:rsidP="006149F2"/>
        </w:tc>
      </w:tr>
    </w:tbl>
    <w:p w14:paraId="195C2F30" w14:textId="77777777" w:rsidR="00667F51" w:rsidRDefault="00667F51" w:rsidP="007E2B1F"/>
    <w:p w14:paraId="008B0FE5" w14:textId="77777777" w:rsidR="00B70D56" w:rsidRDefault="00B70D56" w:rsidP="007E2B1F"/>
    <w:p w14:paraId="71ED744B" w14:textId="77777777" w:rsidR="00B70D56" w:rsidRPr="00A84DBD" w:rsidRDefault="00B70D56" w:rsidP="007E2B1F"/>
    <w:p w14:paraId="3D93529D" w14:textId="77777777" w:rsidR="00AC0F8A" w:rsidRPr="00A84DBD" w:rsidRDefault="00AC0F8A" w:rsidP="00AC0F8A">
      <w:pPr>
        <w:pStyle w:val="Textonotapie"/>
        <w:pBdr>
          <w:top w:val="single" w:sz="4" w:space="1" w:color="auto"/>
        </w:pBdr>
      </w:pPr>
      <w:r w:rsidRPr="00A84DBD">
        <w:rPr>
          <w:vertAlign w:val="superscript"/>
        </w:rPr>
        <w:lastRenderedPageBreak/>
        <w:t>1</w:t>
      </w:r>
      <w:r w:rsidRPr="00A84DBD">
        <w:t xml:space="preserve"> Análisis Geográfico Regional; Geografía Física; Geografía Humana; Geografía General; Otra: especificar).</w:t>
      </w:r>
    </w:p>
    <w:p w14:paraId="57D52FAB" w14:textId="77777777" w:rsidR="00AC0F8A" w:rsidRPr="00A84DBD" w:rsidRDefault="00AC0F8A" w:rsidP="00AC0F8A">
      <w:pPr>
        <w:pStyle w:val="Textonotapie"/>
        <w:rPr>
          <w:lang w:val="es-ES_tradnl"/>
        </w:rPr>
      </w:pPr>
      <w:r w:rsidRPr="00A84DBD">
        <w:rPr>
          <w:vertAlign w:val="superscript"/>
        </w:rPr>
        <w:t>2</w:t>
      </w:r>
      <w:r w:rsidRPr="00A84DBD">
        <w:t xml:space="preserve"> Incluir tanto investigadores como becarios y contratados.</w:t>
      </w:r>
    </w:p>
    <w:p w14:paraId="28929CC6" w14:textId="77777777" w:rsidR="00AC0F8A" w:rsidRPr="00A84DBD" w:rsidRDefault="00AC0F8A" w:rsidP="007E2B1F">
      <w:r w:rsidRPr="00A84DBD">
        <w:rPr>
          <w:vertAlign w:val="superscript"/>
        </w:rPr>
        <w:t>3</w:t>
      </w:r>
      <w:r w:rsidRPr="00A84DBD">
        <w:t xml:space="preserve"> Tipo: Local; Regional; Nacional; Europea; Otra nacional o internacional: especificar.</w:t>
      </w:r>
    </w:p>
    <w:sectPr w:rsidR="00AC0F8A" w:rsidRPr="00A84DBD" w:rsidSect="007E2B1F">
      <w:footerReference w:type="default" r:id="rId10"/>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12E5D" w14:textId="77777777" w:rsidR="00FF2956" w:rsidRDefault="00FF2956" w:rsidP="00995416">
      <w:r>
        <w:separator/>
      </w:r>
    </w:p>
  </w:endnote>
  <w:endnote w:type="continuationSeparator" w:id="0">
    <w:p w14:paraId="1C9AC11B" w14:textId="77777777" w:rsidR="00FF2956" w:rsidRDefault="00FF2956"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25FDBAB9" w14:textId="77777777" w:rsidR="00995416" w:rsidRDefault="006053DD" w:rsidP="00995416">
        <w:pPr>
          <w:pStyle w:val="Piedepgina"/>
          <w:jc w:val="center"/>
        </w:pPr>
        <w:r>
          <w:fldChar w:fldCharType="begin"/>
        </w:r>
        <w:r w:rsidR="0052261C">
          <w:instrText xml:space="preserve"> PAGE   \* MERGEFORMAT </w:instrText>
        </w:r>
        <w:r>
          <w:fldChar w:fldCharType="separate"/>
        </w:r>
        <w:r w:rsidR="006149F2">
          <w:rPr>
            <w:noProof/>
          </w:rPr>
          <w:t>3</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24731" w14:textId="77777777" w:rsidR="00FF2956" w:rsidRDefault="00FF2956" w:rsidP="00995416">
      <w:r>
        <w:separator/>
      </w:r>
    </w:p>
  </w:footnote>
  <w:footnote w:type="continuationSeparator" w:id="0">
    <w:p w14:paraId="7E0A4201" w14:textId="77777777" w:rsidR="00FF2956" w:rsidRDefault="00FF2956" w:rsidP="009954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7BE6"/>
    <w:multiLevelType w:val="hybridMultilevel"/>
    <w:tmpl w:val="60A4FF00"/>
    <w:lvl w:ilvl="0" w:tplc="23B2CC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9F6D04"/>
    <w:rsid w:val="0001357F"/>
    <w:rsid w:val="000843FF"/>
    <w:rsid w:val="0009494A"/>
    <w:rsid w:val="000A47B3"/>
    <w:rsid w:val="000E62A2"/>
    <w:rsid w:val="0013202B"/>
    <w:rsid w:val="0013555C"/>
    <w:rsid w:val="00162E00"/>
    <w:rsid w:val="001867D4"/>
    <w:rsid w:val="00195527"/>
    <w:rsid w:val="0024386F"/>
    <w:rsid w:val="00273A4D"/>
    <w:rsid w:val="003142BB"/>
    <w:rsid w:val="00320672"/>
    <w:rsid w:val="00383475"/>
    <w:rsid w:val="003A363C"/>
    <w:rsid w:val="003D17AA"/>
    <w:rsid w:val="003E41D6"/>
    <w:rsid w:val="003F0092"/>
    <w:rsid w:val="00475A27"/>
    <w:rsid w:val="004B43EE"/>
    <w:rsid w:val="0052261C"/>
    <w:rsid w:val="00530F5C"/>
    <w:rsid w:val="005A3C39"/>
    <w:rsid w:val="005D1E72"/>
    <w:rsid w:val="006053DD"/>
    <w:rsid w:val="006149F2"/>
    <w:rsid w:val="00646FDF"/>
    <w:rsid w:val="00662035"/>
    <w:rsid w:val="00667F51"/>
    <w:rsid w:val="00693452"/>
    <w:rsid w:val="006A1AEC"/>
    <w:rsid w:val="00711C22"/>
    <w:rsid w:val="00720FB9"/>
    <w:rsid w:val="007640AB"/>
    <w:rsid w:val="00771FA8"/>
    <w:rsid w:val="007761D6"/>
    <w:rsid w:val="007E2B1F"/>
    <w:rsid w:val="008009B0"/>
    <w:rsid w:val="00857B3E"/>
    <w:rsid w:val="0088061A"/>
    <w:rsid w:val="008974AD"/>
    <w:rsid w:val="008F1BF7"/>
    <w:rsid w:val="00924C86"/>
    <w:rsid w:val="00926612"/>
    <w:rsid w:val="00975816"/>
    <w:rsid w:val="009862D0"/>
    <w:rsid w:val="009948C5"/>
    <w:rsid w:val="00995416"/>
    <w:rsid w:val="009E1E65"/>
    <w:rsid w:val="009E3233"/>
    <w:rsid w:val="009E79F2"/>
    <w:rsid w:val="009F2024"/>
    <w:rsid w:val="009F48BB"/>
    <w:rsid w:val="009F6D04"/>
    <w:rsid w:val="00A84DBD"/>
    <w:rsid w:val="00A87196"/>
    <w:rsid w:val="00AC0F8A"/>
    <w:rsid w:val="00AC24D7"/>
    <w:rsid w:val="00B410EA"/>
    <w:rsid w:val="00B70D56"/>
    <w:rsid w:val="00B8168D"/>
    <w:rsid w:val="00B95961"/>
    <w:rsid w:val="00BF2AC3"/>
    <w:rsid w:val="00C17D27"/>
    <w:rsid w:val="00C2083B"/>
    <w:rsid w:val="00C2713C"/>
    <w:rsid w:val="00C529CF"/>
    <w:rsid w:val="00C62F74"/>
    <w:rsid w:val="00C74864"/>
    <w:rsid w:val="00C75BA2"/>
    <w:rsid w:val="00C84010"/>
    <w:rsid w:val="00CB013F"/>
    <w:rsid w:val="00D0088E"/>
    <w:rsid w:val="00D054EC"/>
    <w:rsid w:val="00D57DBB"/>
    <w:rsid w:val="00D77DAB"/>
    <w:rsid w:val="00D86830"/>
    <w:rsid w:val="00DA4A27"/>
    <w:rsid w:val="00DD3226"/>
    <w:rsid w:val="00E4692B"/>
    <w:rsid w:val="00E5776B"/>
    <w:rsid w:val="00E8152A"/>
    <w:rsid w:val="00EA1EA4"/>
    <w:rsid w:val="00EE1736"/>
    <w:rsid w:val="00F6371B"/>
    <w:rsid w:val="00F65D67"/>
    <w:rsid w:val="00FB47DF"/>
    <w:rsid w:val="00FE2CA7"/>
    <w:rsid w:val="00FF2956"/>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DD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47702016">
      <w:bodyDiv w:val="1"/>
      <w:marLeft w:val="0"/>
      <w:marRight w:val="0"/>
      <w:marTop w:val="0"/>
      <w:marBottom w:val="0"/>
      <w:divBdr>
        <w:top w:val="none" w:sz="0" w:space="0" w:color="auto"/>
        <w:left w:val="none" w:sz="0" w:space="0" w:color="auto"/>
        <w:bottom w:val="none" w:sz="0" w:space="0" w:color="auto"/>
        <w:right w:val="none" w:sz="0" w:space="0" w:color="auto"/>
      </w:divBdr>
    </w:div>
    <w:div w:id="510606211">
      <w:bodyDiv w:val="1"/>
      <w:marLeft w:val="0"/>
      <w:marRight w:val="0"/>
      <w:marTop w:val="0"/>
      <w:marBottom w:val="0"/>
      <w:divBdr>
        <w:top w:val="none" w:sz="0" w:space="0" w:color="auto"/>
        <w:left w:val="none" w:sz="0" w:space="0" w:color="auto"/>
        <w:bottom w:val="none" w:sz="0" w:space="0" w:color="auto"/>
        <w:right w:val="none" w:sz="0" w:space="0" w:color="auto"/>
      </w:divBdr>
    </w:div>
    <w:div w:id="532839836">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934938365">
      <w:bodyDiv w:val="1"/>
      <w:marLeft w:val="0"/>
      <w:marRight w:val="0"/>
      <w:marTop w:val="0"/>
      <w:marBottom w:val="0"/>
      <w:divBdr>
        <w:top w:val="none" w:sz="0" w:space="0" w:color="auto"/>
        <w:left w:val="none" w:sz="0" w:space="0" w:color="auto"/>
        <w:bottom w:val="none" w:sz="0" w:space="0" w:color="auto"/>
        <w:right w:val="none" w:sz="0" w:space="0" w:color="auto"/>
      </w:divBdr>
    </w:div>
    <w:div w:id="1225608156">
      <w:bodyDiv w:val="1"/>
      <w:marLeft w:val="0"/>
      <w:marRight w:val="0"/>
      <w:marTop w:val="0"/>
      <w:marBottom w:val="0"/>
      <w:divBdr>
        <w:top w:val="none" w:sz="0" w:space="0" w:color="auto"/>
        <w:left w:val="none" w:sz="0" w:space="0" w:color="auto"/>
        <w:bottom w:val="none" w:sz="0" w:space="0" w:color="auto"/>
        <w:right w:val="none" w:sz="0" w:space="0" w:color="auto"/>
      </w:divBdr>
    </w:div>
    <w:div w:id="1298684051">
      <w:bodyDiv w:val="1"/>
      <w:marLeft w:val="0"/>
      <w:marRight w:val="0"/>
      <w:marTop w:val="0"/>
      <w:marBottom w:val="0"/>
      <w:divBdr>
        <w:top w:val="none" w:sz="0" w:space="0" w:color="auto"/>
        <w:left w:val="none" w:sz="0" w:space="0" w:color="auto"/>
        <w:bottom w:val="none" w:sz="0" w:space="0" w:color="auto"/>
        <w:right w:val="none" w:sz="0" w:space="0" w:color="auto"/>
      </w:divBdr>
    </w:div>
    <w:div w:id="1430077738">
      <w:bodyDiv w:val="1"/>
      <w:marLeft w:val="0"/>
      <w:marRight w:val="0"/>
      <w:marTop w:val="0"/>
      <w:marBottom w:val="0"/>
      <w:divBdr>
        <w:top w:val="none" w:sz="0" w:space="0" w:color="auto"/>
        <w:left w:val="none" w:sz="0" w:space="0" w:color="auto"/>
        <w:bottom w:val="none" w:sz="0" w:space="0" w:color="auto"/>
        <w:right w:val="none" w:sz="0" w:space="0" w:color="auto"/>
      </w:divBdr>
    </w:div>
    <w:div w:id="1692337713">
      <w:bodyDiv w:val="1"/>
      <w:marLeft w:val="0"/>
      <w:marRight w:val="0"/>
      <w:marTop w:val="0"/>
      <w:marBottom w:val="0"/>
      <w:divBdr>
        <w:top w:val="none" w:sz="0" w:space="0" w:color="auto"/>
        <w:left w:val="none" w:sz="0" w:space="0" w:color="auto"/>
        <w:bottom w:val="none" w:sz="0" w:space="0" w:color="auto"/>
        <w:right w:val="none" w:sz="0" w:space="0" w:color="auto"/>
      </w:divBdr>
    </w:div>
    <w:div w:id="1693334019">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1844322488">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Javier.esparcia@uv.es"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1</TotalTime>
  <Pages>3</Pages>
  <Words>727</Words>
  <Characters>4000</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Rojo-Pérez</cp:lastModifiedBy>
  <cp:revision>6</cp:revision>
  <dcterms:created xsi:type="dcterms:W3CDTF">2016-11-21T07:24:00Z</dcterms:created>
  <dcterms:modified xsi:type="dcterms:W3CDTF">2017-05-02T14:54:00Z</dcterms:modified>
</cp:coreProperties>
</file>