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A" w:rsidRPr="0012347A" w:rsidRDefault="0012347A" w:rsidP="0012347A">
      <w:pPr>
        <w:pStyle w:val="m1998515967172507203gmail-msonormal"/>
        <w:spacing w:after="240" w:afterAutospacing="0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En el marco del programa de promoción del empleo joven e implantación de la Garantía Juvenil  (Orden 2347/2017, de 27 de junio, del Consejero de Educación, Juventud y Deporte</w:t>
      </w:r>
      <w:r w:rsidRPr="0012347A">
        <w:rPr>
          <w:rFonts w:ascii="Arial" w:hAnsi="Arial" w:cs="Lucida Grande"/>
          <w:color w:val="808080"/>
          <w:sz w:val="19"/>
          <w:szCs w:val="19"/>
          <w:lang w:val="es-ES_tradnl"/>
        </w:rPr>
        <w:t> 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de la Comunidad de Madrid) se encuentra abierto el proceso selectivo para la formalización de </w:t>
      </w:r>
      <w:r w:rsidRPr="0012347A">
        <w:rPr>
          <w:rFonts w:ascii="Arial" w:hAnsi="Arial" w:cs="Lucida Grande"/>
          <w:color w:val="333333"/>
          <w:sz w:val="19"/>
          <w:szCs w:val="19"/>
          <w:u w:val="single"/>
          <w:lang w:val="es-ES_tradnl"/>
        </w:rPr>
        <w:t>dos contratos de investigador pre-doctoral de 1 año de duración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 xml:space="preserve"> (modalidad de contrato en prácticas) para trabajar en el grupo "Análisis Geográfico </w:t>
      </w:r>
      <w:proofErr w:type="spellStart"/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Multiescalar</w:t>
      </w:r>
      <w:proofErr w:type="spellEnd"/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 xml:space="preserve"> del Cambio Global" del Instituto de Economía, Geografía y Demografía del CSIC (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begin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instrText xml:space="preserve"> HYPERLINK "http://iegd.csic.es/es/" \t "_blank" </w:instrTex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separate"/>
      </w:r>
      <w:r w:rsidRPr="0012347A">
        <w:rPr>
          <w:rStyle w:val="Hyperlink"/>
          <w:rFonts w:ascii="Arial" w:hAnsi="Arial" w:cs="Lucida Grande"/>
          <w:color w:val="0186BA"/>
          <w:sz w:val="19"/>
          <w:szCs w:val="19"/>
          <w:lang w:val="es-ES_tradnl"/>
        </w:rPr>
        <w:t>http://iegd.csic.es/es/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end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research-group/analisis-geografico-multiescalar-cambio-global).</w:t>
      </w:r>
    </w:p>
    <w:p w:rsidR="0012347A" w:rsidRPr="0012347A" w:rsidRDefault="0012347A" w:rsidP="0012347A">
      <w:pPr>
        <w:pStyle w:val="m1998515967172507203gmail-msonormal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b/>
          <w:bCs/>
          <w:color w:val="333333"/>
          <w:sz w:val="19"/>
          <w:szCs w:val="19"/>
          <w:lang w:val="es-ES_tradnl"/>
        </w:rPr>
        <w:t>Tareas contrato 1 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[PEJD-2017-PRE/SOC-4717]: Generación y tratamiento de datos para el cálculo de indicadores de sostenibilidad municipal e integración en índices, modelos relacionales, divulgación científica.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b/>
          <w:bCs/>
          <w:color w:val="333333"/>
          <w:sz w:val="19"/>
          <w:szCs w:val="19"/>
          <w:lang w:val="es-ES_tradnl"/>
        </w:rPr>
        <w:t>Tareas contrato 2 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[PEJD-2017-PRE/SOC-3846]: Análisis de cambios de uso del suelo, elaboración de escenarios de cambios futuros, generación de cartografía, estimación de incendios forestales en los escenarios calculados.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b/>
          <w:bCs/>
          <w:color w:val="333333"/>
          <w:sz w:val="19"/>
          <w:szCs w:val="19"/>
          <w:lang w:val="es-ES_tradnl"/>
        </w:rPr>
        <w:t>Titulación requerida: 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Licenciatura/Grado en C. Ambientales, Geografía.</w:t>
      </w:r>
      <w:bookmarkStart w:id="0" w:name="_GoBack"/>
      <w:bookmarkEnd w:id="0"/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b/>
          <w:bCs/>
          <w:color w:val="333333"/>
          <w:sz w:val="19"/>
          <w:szCs w:val="19"/>
          <w:lang w:val="es-ES_tradnl"/>
        </w:rPr>
        <w:br/>
        <w:t>Requisitos de los candidatos: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- Tener entre 16 y 30 años.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- Estar inscritos en el Fichero del Sistema Nacional de Garantía Juvenil.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br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begin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instrText xml:space="preserve"> HYPERLINK "http://www.empleo.gob.es/es/" \t "_blank" </w:instrTex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separate"/>
      </w:r>
      <w:r w:rsidRPr="0012347A">
        <w:rPr>
          <w:rStyle w:val="Hyperlink"/>
          <w:rFonts w:ascii="Arial" w:hAnsi="Arial" w:cs="Lucida Grande"/>
          <w:color w:val="0186BA"/>
          <w:sz w:val="19"/>
          <w:szCs w:val="19"/>
          <w:lang w:val="es-ES_tradnl"/>
        </w:rPr>
        <w:t>http://www.empleo.gob.es/es/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end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garantiajuvenil/accesoJovenes.html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- Estar empadronados en cualquier localidad de la Comunidad de Madrid.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- Estar en posesión de la titulación exigida.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b/>
          <w:bCs/>
          <w:color w:val="333333"/>
          <w:sz w:val="19"/>
          <w:szCs w:val="19"/>
          <w:lang w:val="es-ES_tradnl"/>
        </w:rPr>
        <w:t>Información complementaria de la oferta: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 xml:space="preserve">Oferta sujeta a los requisitos de la Orden 2347/2017, de 27 de junio, del Consejero de Educación, Juventud y Deporte, por la que se convocan ayudas para la contratación de investigadores </w:t>
      </w:r>
      <w:proofErr w:type="spellStart"/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predoctorales</w:t>
      </w:r>
      <w:proofErr w:type="spellEnd"/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 xml:space="preserve"> y posdoctorales, YEI. Así como la Orden 2675/2017, de 17 de julio, que la modifica.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Más información sobre la convocatoria y presentación de solicitudes en: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br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begin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instrText xml:space="preserve"> HYPERLINK "https://sede.csic.gob.es/servicios/formacion-y-empleo" \t "_blank" </w:instrTex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separate"/>
      </w:r>
      <w:r w:rsidRPr="0012347A">
        <w:rPr>
          <w:rStyle w:val="Hyperlink"/>
          <w:rFonts w:ascii="Arial" w:hAnsi="Arial" w:cs="Lucida Grande"/>
          <w:color w:val="0186BA"/>
          <w:sz w:val="19"/>
          <w:szCs w:val="19"/>
          <w:lang w:val="es-ES_tradnl"/>
        </w:rPr>
        <w:t>https://sede.csic.gob.es/servicios/formacion-y-empleo</w:t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fldChar w:fldCharType="end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 [se espera la publicación en Enero 2018]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 [Es importante que los candidatos estén pendientes de los dos enlaces, del perteneciente a la CM y sobre todo de  </w:t>
      </w:r>
      <w:r w:rsidRPr="0012347A">
        <w:rPr>
          <w:rFonts w:ascii="Lucida Grande" w:hAnsi="Lucida Grande" w:cs="Lucida Grande"/>
          <w:color w:val="333333"/>
          <w:sz w:val="17"/>
          <w:szCs w:val="17"/>
          <w:lang w:val="es-ES_tradnl"/>
        </w:rPr>
        <w:fldChar w:fldCharType="begin"/>
      </w:r>
      <w:r w:rsidRPr="0012347A">
        <w:rPr>
          <w:rFonts w:ascii="Lucida Grande" w:hAnsi="Lucida Grande" w:cs="Lucida Grande"/>
          <w:color w:val="333333"/>
          <w:sz w:val="17"/>
          <w:szCs w:val="17"/>
          <w:lang w:val="es-ES_tradnl"/>
        </w:rPr>
        <w:instrText xml:space="preserve"> HYPERLINK "https://sede.csic.gob.es/servicios/formacion-y-empleo" \t "_blank" </w:instrText>
      </w:r>
      <w:r w:rsidRPr="0012347A">
        <w:rPr>
          <w:rFonts w:ascii="Lucida Grande" w:hAnsi="Lucida Grande" w:cs="Lucida Grande"/>
          <w:color w:val="333333"/>
          <w:sz w:val="17"/>
          <w:szCs w:val="17"/>
          <w:lang w:val="es-ES_tradnl"/>
        </w:rPr>
      </w:r>
      <w:r w:rsidRPr="0012347A">
        <w:rPr>
          <w:rFonts w:ascii="Lucida Grande" w:hAnsi="Lucida Grande" w:cs="Lucida Grande"/>
          <w:color w:val="333333"/>
          <w:sz w:val="17"/>
          <w:szCs w:val="17"/>
          <w:lang w:val="es-ES_tradnl"/>
        </w:rPr>
        <w:fldChar w:fldCharType="separate"/>
      </w:r>
      <w:r w:rsidRPr="0012347A">
        <w:rPr>
          <w:rStyle w:val="Hyperlink"/>
          <w:rFonts w:ascii="Arial" w:hAnsi="Arial" w:cs="Lucida Grande"/>
          <w:color w:val="0186BA"/>
          <w:sz w:val="19"/>
          <w:szCs w:val="19"/>
          <w:lang w:val="es-ES_tradnl"/>
        </w:rPr>
        <w:t>https://sede.csic.gob.es/servicios/formacion-y-empleo</w:t>
      </w:r>
      <w:r w:rsidRPr="0012347A">
        <w:rPr>
          <w:rFonts w:ascii="Lucida Grande" w:hAnsi="Lucida Grande" w:cs="Lucida Grande"/>
          <w:color w:val="333333"/>
          <w:sz w:val="17"/>
          <w:szCs w:val="17"/>
          <w:lang w:val="es-ES_tradnl"/>
        </w:rPr>
        <w:fldChar w:fldCharType="end"/>
      </w: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].</w:t>
      </w:r>
    </w:p>
    <w:p w:rsidR="0012347A" w:rsidRPr="0012347A" w:rsidRDefault="0012347A" w:rsidP="0012347A">
      <w:pPr>
        <w:pStyle w:val="m1998515967172507203gmail-msonormal"/>
        <w:jc w:val="both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Los códigos de los contratos son: </w:t>
      </w:r>
    </w:p>
    <w:p w:rsidR="0012347A" w:rsidRPr="0012347A" w:rsidRDefault="0012347A" w:rsidP="0012347A">
      <w:pPr>
        <w:pStyle w:val="m1998515967172507203gmail-msonormal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[PEJD-2017-PRE/SOC-4717]</w:t>
      </w:r>
    </w:p>
    <w:p w:rsidR="0012347A" w:rsidRPr="0012347A" w:rsidRDefault="0012347A" w:rsidP="0012347A">
      <w:pPr>
        <w:pStyle w:val="m1998515967172507203gmail-msonormal"/>
        <w:rPr>
          <w:rFonts w:ascii="Lucida Grande" w:hAnsi="Lucida Grande" w:cs="Lucida Grande"/>
          <w:color w:val="333333"/>
          <w:sz w:val="17"/>
          <w:szCs w:val="17"/>
          <w:lang w:val="es-ES_tradnl"/>
        </w:rPr>
      </w:pPr>
      <w:r w:rsidRPr="0012347A">
        <w:rPr>
          <w:rFonts w:ascii="Arial" w:hAnsi="Arial" w:cs="Lucida Grande"/>
          <w:color w:val="333333"/>
          <w:sz w:val="19"/>
          <w:szCs w:val="19"/>
          <w:lang w:val="es-ES_tradnl"/>
        </w:rPr>
        <w:t>[PEJD-2017-PRE/SOC-3846]</w:t>
      </w:r>
    </w:p>
    <w:p w:rsidR="00980F63" w:rsidRDefault="00980F63"/>
    <w:sectPr w:rsidR="00980F63" w:rsidSect="00980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7A"/>
    <w:rsid w:val="0012347A"/>
    <w:rsid w:val="009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168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98515967172507203gmail-msonormal">
    <w:name w:val="m_1998515967172507203gmail-msonormal"/>
    <w:basedOn w:val="Normal"/>
    <w:rsid w:val="0012347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98515967172507203gmail-msonormal">
    <w:name w:val="m_1998515967172507203gmail-msonormal"/>
    <w:basedOn w:val="Normal"/>
    <w:rsid w:val="0012347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Macintosh Word</Application>
  <DocSecurity>0</DocSecurity>
  <Lines>17</Lines>
  <Paragraphs>4</Paragraphs>
  <ScaleCrop>false</ScaleCrop>
  <Company>UZ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Ollero</dc:creator>
  <cp:keywords/>
  <dc:description/>
  <cp:lastModifiedBy>Alfredo Ollero</cp:lastModifiedBy>
  <cp:revision>1</cp:revision>
  <dcterms:created xsi:type="dcterms:W3CDTF">2017-12-22T09:58:00Z</dcterms:created>
  <dcterms:modified xsi:type="dcterms:W3CDTF">2017-12-22T09:59:00Z</dcterms:modified>
</cp:coreProperties>
</file>