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A6B" w:rsidRPr="0024155E" w:rsidRDefault="00355A6B" w:rsidP="00310227">
      <w:pPr>
        <w:rPr>
          <w:rFonts w:cs="Arial"/>
          <w:sz w:val="10"/>
          <w:szCs w:val="10"/>
        </w:rPr>
      </w:pPr>
    </w:p>
    <w:p w:rsidR="00D10553" w:rsidRDefault="00901CB6" w:rsidP="000F6761">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jc w:val="center"/>
        <w:rPr>
          <w:rFonts w:cs="Arial"/>
          <w:b/>
          <w:color w:val="4472C4" w:themeColor="accent1"/>
          <w:sz w:val="32"/>
          <w:szCs w:val="32"/>
        </w:rPr>
      </w:pPr>
      <w:r w:rsidRPr="005C3B75">
        <w:rPr>
          <w:rFonts w:cs="Arial"/>
          <w:b/>
          <w:color w:val="4472C4" w:themeColor="accent1"/>
          <w:sz w:val="32"/>
          <w:szCs w:val="32"/>
        </w:rPr>
        <w:t>8</w:t>
      </w:r>
      <w:r w:rsidR="00D10553" w:rsidRPr="005C3B75">
        <w:rPr>
          <w:rFonts w:cs="Arial"/>
          <w:b/>
          <w:color w:val="4472C4" w:themeColor="accent1"/>
          <w:sz w:val="32"/>
          <w:szCs w:val="32"/>
        </w:rPr>
        <w:t>0ª SEMANA DE GEOGRAFIA - CONGRESO NACIONAL DE GEOGRAFÍA</w:t>
      </w:r>
    </w:p>
    <w:p w:rsidR="00B63115" w:rsidRDefault="00B63115" w:rsidP="000F6761">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jc w:val="center"/>
        <w:rPr>
          <w:rFonts w:cs="Arial"/>
          <w:b/>
          <w:color w:val="4472C4" w:themeColor="accent1"/>
          <w:sz w:val="32"/>
          <w:szCs w:val="32"/>
        </w:rPr>
      </w:pPr>
    </w:p>
    <w:p w:rsidR="00B63115" w:rsidRPr="009A3119" w:rsidRDefault="00763A45" w:rsidP="00B63115">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jc w:val="center"/>
        <w:rPr>
          <w:rFonts w:cs="Arial"/>
          <w:b/>
          <w:color w:val="4472C4" w:themeColor="accent1"/>
          <w:sz w:val="32"/>
          <w:szCs w:val="32"/>
        </w:rPr>
      </w:pPr>
      <w:r w:rsidRPr="006619B5">
        <w:rPr>
          <w:rFonts w:cs="Arial"/>
          <w:b/>
          <w:color w:val="4472C4" w:themeColor="accent1"/>
          <w:sz w:val="32"/>
          <w:szCs w:val="32"/>
        </w:rPr>
        <w:t>HUMEDAL</w:t>
      </w:r>
      <w:r w:rsidR="00C05DC6" w:rsidRPr="006619B5">
        <w:rPr>
          <w:rFonts w:cs="Arial"/>
          <w:b/>
          <w:color w:val="4472C4" w:themeColor="accent1"/>
          <w:sz w:val="32"/>
          <w:szCs w:val="32"/>
        </w:rPr>
        <w:t>E</w:t>
      </w:r>
      <w:r w:rsidRPr="006619B5">
        <w:rPr>
          <w:rFonts w:cs="Arial"/>
          <w:b/>
          <w:color w:val="4472C4" w:themeColor="accent1"/>
          <w:sz w:val="32"/>
          <w:szCs w:val="32"/>
        </w:rPr>
        <w:t>S</w:t>
      </w:r>
      <w:r w:rsidR="00F45AFC" w:rsidRPr="006619B5">
        <w:rPr>
          <w:rFonts w:cs="Arial"/>
          <w:b/>
          <w:color w:val="4472C4" w:themeColor="accent1"/>
          <w:sz w:val="32"/>
          <w:szCs w:val="32"/>
        </w:rPr>
        <w:t xml:space="preserve">: </w:t>
      </w:r>
      <w:r w:rsidR="00F45AFC" w:rsidRPr="009A3119">
        <w:rPr>
          <w:rFonts w:cs="Arial"/>
          <w:b/>
          <w:color w:val="4472C4" w:themeColor="accent1"/>
          <w:sz w:val="32"/>
          <w:szCs w:val="32"/>
        </w:rPr>
        <w:t>ALTERACIONES NATURALES Y ANTROPICAS</w:t>
      </w:r>
      <w:r w:rsidR="00CC65EE" w:rsidRPr="009A3119">
        <w:rPr>
          <w:rFonts w:cs="Arial"/>
          <w:b/>
          <w:color w:val="4472C4" w:themeColor="accent1"/>
          <w:sz w:val="32"/>
          <w:szCs w:val="32"/>
        </w:rPr>
        <w:t xml:space="preserve">. </w:t>
      </w:r>
      <w:r w:rsidR="006A7C75" w:rsidRPr="009A3119">
        <w:rPr>
          <w:rFonts w:cs="Arial"/>
          <w:b/>
          <w:color w:val="4472C4" w:themeColor="accent1"/>
          <w:sz w:val="32"/>
          <w:szCs w:val="32"/>
        </w:rPr>
        <w:t>PARQUE NACIONAL</w:t>
      </w:r>
      <w:r w:rsidR="00D270C6" w:rsidRPr="009A3119">
        <w:rPr>
          <w:rFonts w:cs="Arial"/>
          <w:b/>
          <w:color w:val="4472C4" w:themeColor="accent1"/>
          <w:sz w:val="32"/>
          <w:szCs w:val="32"/>
        </w:rPr>
        <w:t xml:space="preserve"> IBER</w:t>
      </w:r>
      <w:r w:rsidR="006619B5" w:rsidRPr="009A3119">
        <w:rPr>
          <w:rFonts w:cs="Arial"/>
          <w:b/>
          <w:color w:val="4472C4" w:themeColor="accent1"/>
          <w:sz w:val="32"/>
          <w:szCs w:val="32"/>
        </w:rPr>
        <w:t>Á</w:t>
      </w:r>
      <w:r w:rsidR="00D270C6" w:rsidRPr="009A3119">
        <w:rPr>
          <w:rFonts w:cs="Arial"/>
          <w:b/>
          <w:color w:val="4472C4" w:themeColor="accent1"/>
          <w:sz w:val="32"/>
          <w:szCs w:val="32"/>
        </w:rPr>
        <w:t>.</w:t>
      </w:r>
    </w:p>
    <w:p w:rsidR="006F3F4E" w:rsidRPr="009111BE" w:rsidRDefault="006F3F4E" w:rsidP="000F6761">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jc w:val="center"/>
        <w:rPr>
          <w:rFonts w:cs="Arial"/>
          <w:sz w:val="20"/>
        </w:rPr>
      </w:pPr>
      <w:r w:rsidRPr="009111BE">
        <w:rPr>
          <w:rFonts w:cs="Arial"/>
          <w:sz w:val="20"/>
        </w:rPr>
        <w:t>Ciudad de Corrientes</w:t>
      </w:r>
    </w:p>
    <w:p w:rsidR="00545CAE" w:rsidRPr="009111BE" w:rsidRDefault="009F5464" w:rsidP="000F6761">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jc w:val="center"/>
        <w:rPr>
          <w:rFonts w:cs="Arial"/>
          <w:sz w:val="20"/>
        </w:rPr>
      </w:pPr>
      <w:r w:rsidRPr="009111BE">
        <w:rPr>
          <w:rFonts w:cs="Arial"/>
          <w:sz w:val="20"/>
        </w:rPr>
        <w:t xml:space="preserve">4 </w:t>
      </w:r>
      <w:r w:rsidR="00D10553" w:rsidRPr="009111BE">
        <w:rPr>
          <w:rFonts w:cs="Arial"/>
          <w:sz w:val="20"/>
        </w:rPr>
        <w:t xml:space="preserve">al </w:t>
      </w:r>
      <w:r w:rsidR="006A7C75" w:rsidRPr="009111BE">
        <w:rPr>
          <w:rFonts w:cs="Arial"/>
          <w:sz w:val="20"/>
        </w:rPr>
        <w:t>7</w:t>
      </w:r>
      <w:r w:rsidR="00D10553" w:rsidRPr="009111BE">
        <w:rPr>
          <w:rFonts w:cs="Arial"/>
          <w:sz w:val="20"/>
        </w:rPr>
        <w:t xml:space="preserve"> de </w:t>
      </w:r>
      <w:r w:rsidRPr="009111BE">
        <w:rPr>
          <w:rFonts w:cs="Arial"/>
          <w:sz w:val="20"/>
        </w:rPr>
        <w:t>septiembre</w:t>
      </w:r>
      <w:r w:rsidR="00D10553" w:rsidRPr="009111BE">
        <w:rPr>
          <w:rFonts w:cs="Arial"/>
          <w:sz w:val="20"/>
        </w:rPr>
        <w:t xml:space="preserve"> de 20</w:t>
      </w:r>
      <w:r w:rsidR="00624056" w:rsidRPr="009111BE">
        <w:rPr>
          <w:rFonts w:cs="Arial"/>
          <w:sz w:val="20"/>
        </w:rPr>
        <w:t>1</w:t>
      </w:r>
      <w:r w:rsidR="00D10553" w:rsidRPr="009111BE">
        <w:rPr>
          <w:rFonts w:cs="Arial"/>
          <w:sz w:val="20"/>
        </w:rPr>
        <w:t>9</w:t>
      </w:r>
    </w:p>
    <w:p w:rsidR="00864E52" w:rsidRPr="009A3119" w:rsidRDefault="00864E52" w:rsidP="000F6761">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jc w:val="center"/>
        <w:rPr>
          <w:rFonts w:cs="Arial"/>
          <w:i/>
          <w:sz w:val="20"/>
        </w:rPr>
      </w:pPr>
    </w:p>
    <w:p w:rsidR="005C05C9" w:rsidRDefault="005C05C9" w:rsidP="008C368E">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ind w:left="567" w:hanging="567"/>
        <w:rPr>
          <w:rFonts w:cs="Arial"/>
          <w:b/>
          <w:color w:val="4472C4" w:themeColor="accent1"/>
          <w:sz w:val="20"/>
          <w:u w:val="single"/>
        </w:rPr>
      </w:pPr>
      <w:bookmarkStart w:id="0" w:name="_Hlk530755296"/>
    </w:p>
    <w:p w:rsidR="002164B7" w:rsidRDefault="0096707B" w:rsidP="00D77612">
      <w:pPr>
        <w:pStyle w:val="Prrafodelista"/>
        <w:numPr>
          <w:ilvl w:val="0"/>
          <w:numId w:val="37"/>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b/>
          <w:color w:val="4472C4" w:themeColor="accent1"/>
          <w:sz w:val="20"/>
          <w:u w:val="single"/>
        </w:rPr>
      </w:pPr>
      <w:r>
        <w:rPr>
          <w:rFonts w:cs="Arial"/>
          <w:b/>
          <w:color w:val="4472C4" w:themeColor="accent1"/>
          <w:sz w:val="20"/>
          <w:u w:val="single"/>
        </w:rPr>
        <w:t>Fundamentación del Tema propuesto</w:t>
      </w:r>
    </w:p>
    <w:p w:rsidR="00B17C6A" w:rsidRPr="00D31A8F" w:rsidRDefault="002805F6"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sidR="00667A53">
        <w:rPr>
          <w:rFonts w:cs="Arial"/>
          <w:sz w:val="20"/>
        </w:rPr>
        <w:tab/>
      </w:r>
      <w:r w:rsidR="00693F9E">
        <w:rPr>
          <w:rFonts w:cs="Arial"/>
          <w:sz w:val="20"/>
        </w:rPr>
        <w:t xml:space="preserve">Los humedales son </w:t>
      </w:r>
      <w:r w:rsidR="002B361C" w:rsidRPr="002B361C">
        <w:rPr>
          <w:rFonts w:cs="Arial"/>
          <w:sz w:val="20"/>
        </w:rPr>
        <w:t xml:space="preserve">ecosistemas estratégicos por la enorme cantidad de servicios que prestan, </w:t>
      </w:r>
      <w:r w:rsidR="008B1BE0">
        <w:rPr>
          <w:rFonts w:cs="Arial"/>
          <w:sz w:val="20"/>
        </w:rPr>
        <w:t xml:space="preserve">como </w:t>
      </w:r>
      <w:r w:rsidR="00CE3C2D">
        <w:rPr>
          <w:rFonts w:cs="Arial"/>
          <w:sz w:val="20"/>
        </w:rPr>
        <w:t>es</w:t>
      </w:r>
      <w:r w:rsidR="008B1BE0">
        <w:rPr>
          <w:rFonts w:cs="Arial"/>
          <w:sz w:val="20"/>
        </w:rPr>
        <w:t xml:space="preserve"> la</w:t>
      </w:r>
      <w:r w:rsidR="002B361C" w:rsidRPr="002B361C">
        <w:rPr>
          <w:rFonts w:cs="Arial"/>
          <w:sz w:val="20"/>
        </w:rPr>
        <w:t xml:space="preserve"> capacidad de regulación hídrica, </w:t>
      </w:r>
      <w:r w:rsidR="008B1BE0">
        <w:rPr>
          <w:rFonts w:cs="Arial"/>
          <w:sz w:val="20"/>
        </w:rPr>
        <w:t>ya que</w:t>
      </w:r>
      <w:r w:rsidR="00CE3C2D">
        <w:rPr>
          <w:rFonts w:cs="Arial"/>
          <w:sz w:val="20"/>
        </w:rPr>
        <w:t xml:space="preserve"> en</w:t>
      </w:r>
      <w:r w:rsidR="002B361C" w:rsidRPr="002B361C">
        <w:rPr>
          <w:rFonts w:cs="Arial"/>
          <w:sz w:val="20"/>
        </w:rPr>
        <w:t xml:space="preserve"> época de lluvia actúan como fábricas de agua ya que aumentan su capacidad de almacenamiento y atenúan las crecientes lo cual disminuye el riesgo de inundación. En época de sequía realizan la función contraria; liberan gradualmente el agua contenida y permiten que el caudal de los ríos aumente.</w:t>
      </w:r>
      <w:r w:rsidR="00B90460">
        <w:rPr>
          <w:rFonts w:cs="Arial"/>
          <w:sz w:val="20"/>
        </w:rPr>
        <w:t xml:space="preserve"> </w:t>
      </w:r>
      <w:r w:rsidR="00B17C6A" w:rsidRPr="00D31A8F">
        <w:rPr>
          <w:rFonts w:cs="Arial"/>
          <w:sz w:val="20"/>
        </w:rPr>
        <w:t xml:space="preserve">Estas características los convierten en ecosistemas con una alta dinámica temporal y espacial con periodos anuales </w:t>
      </w:r>
      <w:r w:rsidR="001E7700">
        <w:rPr>
          <w:rFonts w:cs="Arial"/>
          <w:sz w:val="20"/>
        </w:rPr>
        <w:t>(</w:t>
      </w:r>
      <w:r w:rsidR="00B17C6A" w:rsidRPr="00D31A8F">
        <w:rPr>
          <w:rFonts w:cs="Arial"/>
          <w:sz w:val="20"/>
        </w:rPr>
        <w:t>épocas de sequía y lluvia en un mismo año</w:t>
      </w:r>
      <w:r w:rsidR="001E7700">
        <w:rPr>
          <w:rFonts w:cs="Arial"/>
          <w:sz w:val="20"/>
        </w:rPr>
        <w:t>)</w:t>
      </w:r>
      <w:r w:rsidR="00B17C6A" w:rsidRPr="00D31A8F">
        <w:rPr>
          <w:rFonts w:cs="Arial"/>
          <w:sz w:val="20"/>
        </w:rPr>
        <w:t xml:space="preserve"> e interanuales </w:t>
      </w:r>
      <w:r w:rsidR="00137691">
        <w:rPr>
          <w:rFonts w:cs="Arial"/>
          <w:sz w:val="20"/>
        </w:rPr>
        <w:t>(</w:t>
      </w:r>
      <w:r w:rsidR="00B17C6A" w:rsidRPr="00D31A8F">
        <w:rPr>
          <w:rFonts w:cs="Arial"/>
          <w:sz w:val="20"/>
        </w:rPr>
        <w:t>años muy secos o muy húmedos</w:t>
      </w:r>
      <w:r w:rsidR="00137691">
        <w:rPr>
          <w:rFonts w:cs="Arial"/>
          <w:sz w:val="20"/>
        </w:rPr>
        <w:t>)</w:t>
      </w:r>
      <w:r w:rsidR="00B17C6A" w:rsidRPr="00D31A8F">
        <w:rPr>
          <w:rFonts w:cs="Arial"/>
          <w:sz w:val="20"/>
        </w:rPr>
        <w:t>.</w:t>
      </w:r>
    </w:p>
    <w:p w:rsidR="00BB29A3" w:rsidRDefault="002805F6"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sidR="00BB29A3">
        <w:rPr>
          <w:rFonts w:cs="Arial"/>
          <w:sz w:val="20"/>
        </w:rPr>
        <w:tab/>
      </w:r>
      <w:r w:rsidR="00B17C6A" w:rsidRPr="00D31A8F">
        <w:rPr>
          <w:rFonts w:cs="Arial"/>
          <w:sz w:val="20"/>
        </w:rPr>
        <w:t>E</w:t>
      </w:r>
      <w:r w:rsidR="004C3214">
        <w:rPr>
          <w:rFonts w:cs="Arial"/>
          <w:sz w:val="20"/>
        </w:rPr>
        <w:t xml:space="preserve">s </w:t>
      </w:r>
      <w:r w:rsidR="00D730C8">
        <w:rPr>
          <w:rFonts w:cs="Arial"/>
          <w:sz w:val="20"/>
        </w:rPr>
        <w:t>necesario</w:t>
      </w:r>
      <w:r w:rsidR="004C3214">
        <w:rPr>
          <w:rFonts w:cs="Arial"/>
          <w:sz w:val="20"/>
        </w:rPr>
        <w:t xml:space="preserve"> </w:t>
      </w:r>
      <w:r w:rsidR="00B17C6A" w:rsidRPr="00D31A8F">
        <w:rPr>
          <w:rFonts w:cs="Arial"/>
          <w:sz w:val="20"/>
        </w:rPr>
        <w:t xml:space="preserve">estudiar la dinámica espacial y temporal de los humedales tanto de los plenamente identificados a nivel nacional como de los transformados que son </w:t>
      </w:r>
      <w:r w:rsidR="007411DF">
        <w:rPr>
          <w:rFonts w:cs="Arial"/>
          <w:sz w:val="20"/>
        </w:rPr>
        <w:t>areas</w:t>
      </w:r>
      <w:r w:rsidR="00B17C6A" w:rsidRPr="00D31A8F">
        <w:rPr>
          <w:rFonts w:cs="Arial"/>
          <w:sz w:val="20"/>
        </w:rPr>
        <w:t xml:space="preserve"> susceptibles de inundarse. </w:t>
      </w:r>
      <w:r w:rsidR="00A50BC1">
        <w:rPr>
          <w:rFonts w:cs="Arial"/>
          <w:sz w:val="20"/>
        </w:rPr>
        <w:t>S</w:t>
      </w:r>
      <w:r w:rsidR="00B17C6A" w:rsidRPr="00D31A8F">
        <w:rPr>
          <w:rFonts w:cs="Arial"/>
          <w:sz w:val="20"/>
        </w:rPr>
        <w:t xml:space="preserve">u alta complejidad exige conocerlos a fondo, lo que requiere periodos amplios de observación </w:t>
      </w:r>
      <w:r w:rsidR="00A50BC1">
        <w:rPr>
          <w:rFonts w:cs="Arial"/>
          <w:sz w:val="20"/>
        </w:rPr>
        <w:t>qu</w:t>
      </w:r>
      <w:r w:rsidR="00B17C6A" w:rsidRPr="00D31A8F">
        <w:rPr>
          <w:rFonts w:cs="Arial"/>
          <w:sz w:val="20"/>
        </w:rPr>
        <w:t xml:space="preserve">e implica establecer un sistema monitoreo para analizar la dinámica de estos ecosistemas. </w:t>
      </w:r>
    </w:p>
    <w:p w:rsidR="00B17C6A" w:rsidRDefault="002805F6"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sidR="00D351D0">
        <w:rPr>
          <w:rFonts w:cs="Arial"/>
          <w:sz w:val="20"/>
        </w:rPr>
        <w:tab/>
      </w:r>
      <w:r w:rsidR="00B17C6A" w:rsidRPr="00D31A8F">
        <w:rPr>
          <w:rFonts w:cs="Arial"/>
          <w:sz w:val="20"/>
        </w:rPr>
        <w:t>Esta información debe ser incorporada en los criterios de gestión integral del riesgo en nuestro país</w:t>
      </w:r>
      <w:r w:rsidR="005C0AE9">
        <w:rPr>
          <w:rFonts w:cs="Arial"/>
          <w:sz w:val="20"/>
        </w:rPr>
        <w:t xml:space="preserve"> ya que </w:t>
      </w:r>
      <w:r w:rsidR="00B17C6A" w:rsidRPr="00D31A8F">
        <w:rPr>
          <w:rFonts w:cs="Arial"/>
          <w:sz w:val="20"/>
        </w:rPr>
        <w:t>pueden ocurrir inundaciones extremas en zonas que fueron humedales, como las de desborde o planicies de inundación, que actualmente son centros urbanos o áreas de producción agropecuaria. Cuanto antes se haga este trabajo, más fácil será evitar futuros desastres.</w:t>
      </w:r>
    </w:p>
    <w:p w:rsidR="007D2DAF" w:rsidRDefault="00C27FBC"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r w:rsidRPr="00C27FBC">
        <w:rPr>
          <w:rFonts w:cs="Arial"/>
          <w:sz w:val="20"/>
        </w:rPr>
        <w:t xml:space="preserve">Los Esteros del Iberá </w:t>
      </w:r>
      <w:r w:rsidR="00C11D74">
        <w:rPr>
          <w:rFonts w:cs="Arial"/>
          <w:sz w:val="20"/>
        </w:rPr>
        <w:t xml:space="preserve">con su </w:t>
      </w:r>
      <w:r w:rsidRPr="00C27FBC">
        <w:rPr>
          <w:rFonts w:cs="Arial"/>
          <w:sz w:val="20"/>
        </w:rPr>
        <w:t xml:space="preserve">amplia red de arroyos, riachos, pantanos, lagunas y bañados que abarcan </w:t>
      </w:r>
      <w:r w:rsidR="00376A3F" w:rsidRPr="00376A3F">
        <w:rPr>
          <w:rFonts w:cs="Arial"/>
          <w:sz w:val="20"/>
        </w:rPr>
        <w:t xml:space="preserve">12.000 km2 en </w:t>
      </w:r>
      <w:r w:rsidR="00376A3F">
        <w:rPr>
          <w:rFonts w:cs="Arial"/>
          <w:sz w:val="20"/>
        </w:rPr>
        <w:t xml:space="preserve">la </w:t>
      </w:r>
      <w:r w:rsidR="00376A3F" w:rsidRPr="00376A3F">
        <w:rPr>
          <w:rFonts w:cs="Arial"/>
          <w:sz w:val="20"/>
        </w:rPr>
        <w:t>Argentina</w:t>
      </w:r>
      <w:r w:rsidR="00376A3F">
        <w:rPr>
          <w:rFonts w:cs="Arial"/>
          <w:sz w:val="20"/>
        </w:rPr>
        <w:t xml:space="preserve"> y se</w:t>
      </w:r>
      <w:r w:rsidR="00376A3F" w:rsidRPr="00376A3F">
        <w:rPr>
          <w:rFonts w:cs="Arial"/>
          <w:sz w:val="20"/>
        </w:rPr>
        <w:t xml:space="preserve"> continúa en la República de Paraguay con el nombre de Esteros de Ñeembucú </w:t>
      </w:r>
      <w:r w:rsidR="008527D5">
        <w:rPr>
          <w:rFonts w:cs="Arial"/>
          <w:sz w:val="20"/>
        </w:rPr>
        <w:t>a</w:t>
      </w:r>
      <w:r w:rsidR="00376A3F" w:rsidRPr="00376A3F">
        <w:rPr>
          <w:rFonts w:cs="Arial"/>
          <w:sz w:val="20"/>
        </w:rPr>
        <w:t>lcanzan</w:t>
      </w:r>
      <w:r w:rsidR="008527D5">
        <w:rPr>
          <w:rFonts w:cs="Arial"/>
          <w:sz w:val="20"/>
        </w:rPr>
        <w:t>do</w:t>
      </w:r>
      <w:r w:rsidR="00376A3F" w:rsidRPr="00376A3F">
        <w:rPr>
          <w:rFonts w:cs="Arial"/>
          <w:sz w:val="20"/>
        </w:rPr>
        <w:t xml:space="preserve"> en total unos 45.000 km2 de superficie</w:t>
      </w:r>
      <w:r w:rsidR="00AB4177">
        <w:rPr>
          <w:rFonts w:cs="Arial"/>
          <w:sz w:val="20"/>
        </w:rPr>
        <w:t xml:space="preserve"> </w:t>
      </w:r>
      <w:r w:rsidR="00C11D74">
        <w:rPr>
          <w:rFonts w:cs="Arial"/>
          <w:sz w:val="20"/>
        </w:rPr>
        <w:t>s</w:t>
      </w:r>
      <w:r w:rsidRPr="00C27FBC">
        <w:rPr>
          <w:rFonts w:cs="Arial"/>
          <w:sz w:val="20"/>
        </w:rPr>
        <w:t xml:space="preserve">olo es superado en extensión por el </w:t>
      </w:r>
      <w:r w:rsidR="00AF5154">
        <w:rPr>
          <w:rFonts w:cs="Arial"/>
          <w:sz w:val="20"/>
        </w:rPr>
        <w:t xml:space="preserve">Gran </w:t>
      </w:r>
      <w:r w:rsidRPr="00C27FBC">
        <w:rPr>
          <w:rFonts w:cs="Arial"/>
          <w:sz w:val="20"/>
        </w:rPr>
        <w:t xml:space="preserve">Pantanal </w:t>
      </w:r>
      <w:r w:rsidR="00AF5154">
        <w:rPr>
          <w:rFonts w:cs="Arial"/>
          <w:sz w:val="20"/>
        </w:rPr>
        <w:t>(</w:t>
      </w:r>
      <w:r w:rsidR="00AF5154" w:rsidRPr="00AF5154">
        <w:rPr>
          <w:rFonts w:cs="Arial"/>
          <w:sz w:val="20"/>
        </w:rPr>
        <w:t>340 500 km²</w:t>
      </w:r>
      <w:r w:rsidR="00AF5154">
        <w:rPr>
          <w:rFonts w:cs="Arial"/>
          <w:sz w:val="20"/>
        </w:rPr>
        <w:t>)</w:t>
      </w:r>
      <w:r w:rsidR="00E44718">
        <w:rPr>
          <w:rFonts w:cs="Arial"/>
          <w:sz w:val="20"/>
        </w:rPr>
        <w:t>. Juntos</w:t>
      </w:r>
      <w:r w:rsidR="00F37D68">
        <w:rPr>
          <w:rFonts w:cs="Arial"/>
          <w:sz w:val="20"/>
        </w:rPr>
        <w:t xml:space="preserve"> forman </w:t>
      </w:r>
      <w:r w:rsidRPr="00C27FBC">
        <w:rPr>
          <w:rFonts w:cs="Arial"/>
          <w:sz w:val="20"/>
        </w:rPr>
        <w:t xml:space="preserve">un sistema hidrográfico </w:t>
      </w:r>
      <w:r w:rsidR="00253B23">
        <w:rPr>
          <w:rFonts w:cs="Arial"/>
          <w:sz w:val="20"/>
        </w:rPr>
        <w:t>“</w:t>
      </w:r>
      <w:r w:rsidRPr="00C27FBC">
        <w:rPr>
          <w:rFonts w:cs="Arial"/>
          <w:sz w:val="20"/>
        </w:rPr>
        <w:t>el macrosistema del Iberá</w:t>
      </w:r>
      <w:r w:rsidR="00253B23">
        <w:rPr>
          <w:rFonts w:cs="Arial"/>
          <w:sz w:val="20"/>
        </w:rPr>
        <w:t>”</w:t>
      </w:r>
      <w:r w:rsidRPr="00C27FBC">
        <w:rPr>
          <w:rFonts w:cs="Arial"/>
          <w:sz w:val="20"/>
        </w:rPr>
        <w:t xml:space="preserve"> en el que se desarrolla un ecosistema subtropical de grandísima diversidad.</w:t>
      </w:r>
      <w:r w:rsidR="00722C79">
        <w:rPr>
          <w:rFonts w:cs="Arial"/>
          <w:sz w:val="20"/>
        </w:rPr>
        <w:t xml:space="preserve"> </w:t>
      </w:r>
      <w:r w:rsidRPr="00C27FBC">
        <w:rPr>
          <w:rFonts w:cs="Arial"/>
          <w:sz w:val="20"/>
        </w:rPr>
        <w:t xml:space="preserve">Gracias a su peculiar geografía y al difícil acceso, la zona cuenta con una rica y variada </w:t>
      </w:r>
      <w:r w:rsidR="001640E0" w:rsidRPr="001640E0">
        <w:rPr>
          <w:rFonts w:cs="Arial"/>
          <w:sz w:val="20"/>
        </w:rPr>
        <w:t>flora y fauna</w:t>
      </w:r>
      <w:r w:rsidRPr="00C27FBC">
        <w:rPr>
          <w:rFonts w:cs="Arial"/>
          <w:sz w:val="20"/>
        </w:rPr>
        <w:t>.</w:t>
      </w:r>
      <w:r w:rsidR="003B4675" w:rsidRPr="003B4675">
        <w:t xml:space="preserve"> </w:t>
      </w:r>
      <w:r w:rsidR="003B4675" w:rsidRPr="003B4675">
        <w:rPr>
          <w:rFonts w:cs="Arial"/>
          <w:sz w:val="20"/>
        </w:rPr>
        <w:t>Sustenta un</w:t>
      </w:r>
      <w:r w:rsidR="00F632F2">
        <w:rPr>
          <w:rFonts w:cs="Arial"/>
          <w:sz w:val="20"/>
        </w:rPr>
        <w:t xml:space="preserve">a fauna de </w:t>
      </w:r>
      <w:r w:rsidR="003B4675" w:rsidRPr="003B4675">
        <w:rPr>
          <w:rFonts w:cs="Arial"/>
          <w:sz w:val="20"/>
        </w:rPr>
        <w:t xml:space="preserve">especies vulnerables y </w:t>
      </w:r>
      <w:r w:rsidR="001140A2">
        <w:rPr>
          <w:rFonts w:cs="Arial"/>
          <w:sz w:val="20"/>
        </w:rPr>
        <w:t xml:space="preserve">en </w:t>
      </w:r>
      <w:r w:rsidR="003B4675" w:rsidRPr="003B4675">
        <w:rPr>
          <w:rFonts w:cs="Arial"/>
          <w:sz w:val="20"/>
        </w:rPr>
        <w:t>diferentes categorías de amenaza, mientras que en ciertos casos se hallan protegidas por tratados internacionales</w:t>
      </w:r>
      <w:r w:rsidR="00D137C6">
        <w:rPr>
          <w:rFonts w:cs="Arial"/>
          <w:sz w:val="20"/>
        </w:rPr>
        <w:t>.</w:t>
      </w:r>
      <w:r w:rsidR="006752A6" w:rsidRPr="006752A6">
        <w:rPr>
          <w:rFonts w:cs="Arial"/>
          <w:sz w:val="20"/>
        </w:rPr>
        <w:t xml:space="preserve"> Además, por su tamaño y calidad de hábitat, representa una oportunidad única para al menos intentar la reintroducción de especies localmente extintas, tales como el oso hormiguero, el tapir, el pecarí de collar, el venado de las pampas, el ocelote, el lobo gargantilla y el famoso yaguareté.</w:t>
      </w:r>
    </w:p>
    <w:p w:rsidR="00183FEF" w:rsidRDefault="00183FEF"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r w:rsidR="0021716B" w:rsidRPr="0021716B">
        <w:rPr>
          <w:rFonts w:cs="Arial"/>
          <w:sz w:val="20"/>
        </w:rPr>
        <w:t>Es por ello, que resulta imprescindible encarar acciones concretas ante esta afrenta al medioambiente y su consecuente impacto en la ecología humana y es con este trabajo, que se pretende recolectar, gestionar y difundir toda la información disponible e integrarla en el mayor centro de información online existente como una base de datos exhaustiva y actualizada, conteniendo todos los estudios técnicos y de investigación científica realizados en el Iberá contando además, con información de interés comunitario.</w:t>
      </w:r>
    </w:p>
    <w:p w:rsidR="00346ACD" w:rsidRPr="00D137C6" w:rsidRDefault="007D2DAF"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r w:rsidR="00C27FBC" w:rsidRPr="00C27FBC">
        <w:rPr>
          <w:rFonts w:cs="Arial"/>
          <w:sz w:val="20"/>
        </w:rPr>
        <w:t xml:space="preserve">Los Esteros del Ibera fueron declarados Reserva Natural en 1983 y Humedal Internacional en el año 2002 y debajo </w:t>
      </w:r>
      <w:r w:rsidR="00C27FBC" w:rsidRPr="00D137C6">
        <w:rPr>
          <w:rFonts w:cs="Arial"/>
          <w:sz w:val="20"/>
        </w:rPr>
        <w:t xml:space="preserve">suyo se encuentra la reserva de agua dulce, </w:t>
      </w:r>
      <w:r w:rsidR="00881D72">
        <w:rPr>
          <w:rFonts w:cs="Arial"/>
          <w:sz w:val="20"/>
        </w:rPr>
        <w:t>denominada Sistema A</w:t>
      </w:r>
      <w:r w:rsidR="00C27FBC" w:rsidRPr="00D137C6">
        <w:rPr>
          <w:rFonts w:cs="Arial"/>
          <w:sz w:val="20"/>
        </w:rPr>
        <w:t>cuífero Guaraní.</w:t>
      </w:r>
    </w:p>
    <w:p w:rsidR="00C27FBC" w:rsidRPr="00D137C6" w:rsidRDefault="00346ACD"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sidRPr="00D137C6">
        <w:rPr>
          <w:rFonts w:cs="Arial"/>
          <w:sz w:val="20"/>
        </w:rPr>
        <w:t xml:space="preserve"> </w:t>
      </w:r>
      <w:r w:rsidR="00FF72C2" w:rsidRPr="00D137C6">
        <w:rPr>
          <w:rFonts w:cs="Arial"/>
          <w:sz w:val="20"/>
        </w:rPr>
        <w:tab/>
      </w:r>
      <w:r w:rsidR="001C0C35" w:rsidRPr="00D137C6">
        <w:rPr>
          <w:rFonts w:cs="Arial"/>
          <w:sz w:val="20"/>
        </w:rPr>
        <w:t>Está</w:t>
      </w:r>
      <w:r w:rsidRPr="00D137C6">
        <w:rPr>
          <w:rFonts w:cs="Arial"/>
          <w:sz w:val="20"/>
        </w:rPr>
        <w:t xml:space="preserve"> rodeado por miles de hectáreas de tierras privadas que podrían estar dedicadas a diferentes tipos de producción sustentable, ligadas al atractivo turístico del área de conservación estricta. </w:t>
      </w:r>
      <w:r w:rsidR="0027570F" w:rsidRPr="00D137C6">
        <w:rPr>
          <w:rFonts w:cs="Arial"/>
          <w:sz w:val="20"/>
        </w:rPr>
        <w:t>El</w:t>
      </w:r>
      <w:r w:rsidRPr="00D137C6">
        <w:rPr>
          <w:rFonts w:cs="Arial"/>
          <w:sz w:val="20"/>
        </w:rPr>
        <w:t xml:space="preserve"> proyecto productivo regional impulsado por </w:t>
      </w:r>
      <w:proofErr w:type="spellStart"/>
      <w:r w:rsidRPr="00D137C6">
        <w:rPr>
          <w:rFonts w:cs="Arial"/>
          <w:i/>
          <w:sz w:val="20"/>
        </w:rPr>
        <w:t>The</w:t>
      </w:r>
      <w:proofErr w:type="spellEnd"/>
      <w:r w:rsidRPr="00D137C6">
        <w:rPr>
          <w:rFonts w:cs="Arial"/>
          <w:i/>
          <w:sz w:val="20"/>
        </w:rPr>
        <w:t xml:space="preserve"> </w:t>
      </w:r>
      <w:proofErr w:type="spellStart"/>
      <w:r w:rsidRPr="00D137C6">
        <w:rPr>
          <w:rFonts w:cs="Arial"/>
          <w:i/>
          <w:sz w:val="20"/>
        </w:rPr>
        <w:t>Conservatión</w:t>
      </w:r>
      <w:proofErr w:type="spellEnd"/>
      <w:r w:rsidRPr="00D137C6">
        <w:rPr>
          <w:rFonts w:cs="Arial"/>
          <w:i/>
          <w:sz w:val="20"/>
        </w:rPr>
        <w:t xml:space="preserve"> </w:t>
      </w:r>
      <w:proofErr w:type="spellStart"/>
      <w:r w:rsidRPr="00D137C6">
        <w:rPr>
          <w:rFonts w:cs="Arial"/>
          <w:i/>
          <w:sz w:val="20"/>
        </w:rPr>
        <w:t>Land</w:t>
      </w:r>
      <w:proofErr w:type="spellEnd"/>
      <w:r w:rsidRPr="00D137C6">
        <w:rPr>
          <w:rFonts w:cs="Arial"/>
          <w:i/>
          <w:sz w:val="20"/>
        </w:rPr>
        <w:t xml:space="preserve"> Trust</w:t>
      </w:r>
      <w:r w:rsidRPr="00D137C6">
        <w:rPr>
          <w:rFonts w:cs="Arial"/>
          <w:sz w:val="20"/>
        </w:rPr>
        <w:t xml:space="preserve"> junto </w:t>
      </w:r>
      <w:r w:rsidR="003B6067" w:rsidRPr="00D137C6">
        <w:rPr>
          <w:rFonts w:cs="Arial"/>
          <w:sz w:val="20"/>
        </w:rPr>
        <w:t>con</w:t>
      </w:r>
      <w:r w:rsidRPr="00D137C6">
        <w:rPr>
          <w:rFonts w:cs="Arial"/>
          <w:sz w:val="20"/>
        </w:rPr>
        <w:t xml:space="preserve"> los diez municipios incluidos en la Reserva Provincial del Iberá</w:t>
      </w:r>
      <w:r w:rsidR="003B6067" w:rsidRPr="00D137C6">
        <w:rPr>
          <w:sz w:val="20"/>
        </w:rPr>
        <w:t xml:space="preserve"> tiende a</w:t>
      </w:r>
      <w:r w:rsidR="003B6067" w:rsidRPr="00D137C6">
        <w:rPr>
          <w:rFonts w:cs="Arial"/>
          <w:sz w:val="20"/>
        </w:rPr>
        <w:t xml:space="preserve"> revalorizar y convertir la región de los esteros no sólo en un Parque, sino también en una fuente de trabajo para sus habitantes</w:t>
      </w:r>
      <w:r w:rsidRPr="00D137C6">
        <w:rPr>
          <w:rFonts w:cs="Arial"/>
          <w:sz w:val="20"/>
        </w:rPr>
        <w:t xml:space="preserve">. </w:t>
      </w:r>
      <w:r w:rsidR="003A4EB7" w:rsidRPr="00D137C6">
        <w:rPr>
          <w:rFonts w:cs="Arial"/>
          <w:sz w:val="20"/>
        </w:rPr>
        <w:t xml:space="preserve">En la actualidad el 90% de la población de </w:t>
      </w:r>
      <w:r w:rsidRPr="00D137C6">
        <w:rPr>
          <w:rFonts w:cs="Arial"/>
          <w:sz w:val="20"/>
        </w:rPr>
        <w:t xml:space="preserve">Colonia Carlos Pellegrini vive y trabaja en torno a la actividad turística derivada de la creación de la Reserva Provincial. </w:t>
      </w:r>
      <w:r w:rsidR="003A4EB7" w:rsidRPr="00D137C6">
        <w:rPr>
          <w:rFonts w:cs="Arial"/>
          <w:sz w:val="20"/>
        </w:rPr>
        <w:t>E</w:t>
      </w:r>
      <w:r w:rsidRPr="00D137C6">
        <w:rPr>
          <w:rFonts w:cs="Arial"/>
          <w:sz w:val="20"/>
        </w:rPr>
        <w:t xml:space="preserve">l modelo impulsa un proceso similar en las nueve restantes localidades. </w:t>
      </w:r>
    </w:p>
    <w:p w:rsidR="00D6366B" w:rsidRPr="00D137C6" w:rsidRDefault="00D6366B" w:rsidP="00D77612">
      <w:pPr>
        <w:pStyle w:val="Prrafodelista"/>
        <w:numPr>
          <w:ilvl w:val="0"/>
          <w:numId w:val="37"/>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b/>
          <w:color w:val="4472C4" w:themeColor="accent1"/>
          <w:sz w:val="20"/>
          <w:u w:val="single"/>
        </w:rPr>
      </w:pPr>
      <w:r w:rsidRPr="00D137C6">
        <w:rPr>
          <w:rFonts w:cs="Arial"/>
          <w:b/>
          <w:color w:val="4472C4" w:themeColor="accent1"/>
          <w:sz w:val="20"/>
          <w:u w:val="single"/>
        </w:rPr>
        <w:t>Objetivos</w:t>
      </w:r>
    </w:p>
    <w:p w:rsidR="00233EA1" w:rsidRDefault="003B1257"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sidRPr="003B1257">
        <w:rPr>
          <w:rFonts w:cs="Arial"/>
          <w:b/>
          <w:color w:val="4472C4" w:themeColor="accent1"/>
          <w:sz w:val="20"/>
        </w:rPr>
        <w:t xml:space="preserve"> </w:t>
      </w:r>
      <w:r w:rsidRPr="003B1257">
        <w:rPr>
          <w:rFonts w:cs="Arial"/>
          <w:b/>
          <w:color w:val="4472C4" w:themeColor="accent1"/>
          <w:sz w:val="20"/>
        </w:rPr>
        <w:tab/>
      </w:r>
      <w:r w:rsidR="00233EA1">
        <w:rPr>
          <w:rFonts w:cs="Arial"/>
          <w:sz w:val="20"/>
        </w:rPr>
        <w:t xml:space="preserve">Promover </w:t>
      </w:r>
      <w:r w:rsidR="00537F0B">
        <w:rPr>
          <w:rFonts w:cs="Arial"/>
          <w:sz w:val="20"/>
        </w:rPr>
        <w:t xml:space="preserve">y difundir los avances generales de la investigación científica y tecnológica de la </w:t>
      </w:r>
      <w:r w:rsidR="00292598">
        <w:rPr>
          <w:rFonts w:cs="Arial"/>
          <w:sz w:val="20"/>
        </w:rPr>
        <w:t>Geografía</w:t>
      </w:r>
      <w:r w:rsidR="00787340">
        <w:rPr>
          <w:rFonts w:cs="Arial"/>
          <w:sz w:val="20"/>
        </w:rPr>
        <w:t xml:space="preserve"> en el ámbito regional y nacional.</w:t>
      </w:r>
    </w:p>
    <w:p w:rsidR="00384696" w:rsidRDefault="006E17F0"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r w:rsidR="00893A23">
        <w:rPr>
          <w:rFonts w:cs="Arial"/>
          <w:sz w:val="20"/>
        </w:rPr>
        <w:t xml:space="preserve">Promover el </w:t>
      </w:r>
      <w:r w:rsidR="000B599E" w:rsidRPr="000B599E">
        <w:rPr>
          <w:rFonts w:cs="Arial"/>
          <w:sz w:val="20"/>
        </w:rPr>
        <w:t xml:space="preserve">intercambio de conocimientos, opiniones, ideas y experiencias entre geógrafos y </w:t>
      </w:r>
      <w:r w:rsidR="00384696">
        <w:rPr>
          <w:rFonts w:cs="Arial"/>
          <w:sz w:val="20"/>
        </w:rPr>
        <w:t xml:space="preserve">aquellos </w:t>
      </w:r>
      <w:r w:rsidR="000B599E" w:rsidRPr="000B599E">
        <w:rPr>
          <w:rFonts w:cs="Arial"/>
          <w:sz w:val="20"/>
        </w:rPr>
        <w:t xml:space="preserve">profesionales dedicados </w:t>
      </w:r>
      <w:r w:rsidR="00B7234A">
        <w:rPr>
          <w:rFonts w:cs="Arial"/>
          <w:sz w:val="20"/>
        </w:rPr>
        <w:t>a</w:t>
      </w:r>
      <w:r w:rsidR="00384696">
        <w:rPr>
          <w:rFonts w:cs="Arial"/>
          <w:sz w:val="20"/>
        </w:rPr>
        <w:t xml:space="preserve"> las </w:t>
      </w:r>
      <w:r w:rsidR="000D46A7">
        <w:rPr>
          <w:rFonts w:cs="Arial"/>
          <w:sz w:val="20"/>
        </w:rPr>
        <w:t>interrelaciones</w:t>
      </w:r>
      <w:r w:rsidR="00384696">
        <w:rPr>
          <w:rFonts w:cs="Arial"/>
          <w:sz w:val="20"/>
        </w:rPr>
        <w:t xml:space="preserve"> entre el Hombre y el ambiente</w:t>
      </w:r>
      <w:r w:rsidR="00C267F8" w:rsidRPr="00C267F8">
        <w:t xml:space="preserve"> </w:t>
      </w:r>
      <w:r w:rsidR="00C267F8" w:rsidRPr="00C267F8">
        <w:rPr>
          <w:rFonts w:cs="Arial"/>
          <w:sz w:val="20"/>
        </w:rPr>
        <w:t>en el campo académico e institucional</w:t>
      </w:r>
    </w:p>
    <w:p w:rsidR="00F828F5" w:rsidRPr="007258C5" w:rsidRDefault="006E17F0"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r w:rsidR="001D425F">
        <w:rPr>
          <w:rFonts w:cs="Arial"/>
          <w:sz w:val="20"/>
        </w:rPr>
        <w:t>I</w:t>
      </w:r>
      <w:r w:rsidR="000B599E" w:rsidRPr="000B599E">
        <w:rPr>
          <w:rFonts w:cs="Arial"/>
          <w:sz w:val="20"/>
        </w:rPr>
        <w:t>ntercambi</w:t>
      </w:r>
      <w:r w:rsidR="001D425F">
        <w:rPr>
          <w:rFonts w:cs="Arial"/>
          <w:sz w:val="20"/>
        </w:rPr>
        <w:t>ar</w:t>
      </w:r>
      <w:r w:rsidR="00742BC6">
        <w:rPr>
          <w:rFonts w:cs="Arial"/>
          <w:sz w:val="20"/>
        </w:rPr>
        <w:t xml:space="preserve">, discutir y reflexionar </w:t>
      </w:r>
      <w:r w:rsidR="00E658A3">
        <w:rPr>
          <w:rFonts w:cs="Arial"/>
          <w:sz w:val="20"/>
        </w:rPr>
        <w:t>sobre</w:t>
      </w:r>
      <w:r w:rsidR="00742BC6">
        <w:rPr>
          <w:rFonts w:cs="Arial"/>
          <w:sz w:val="20"/>
        </w:rPr>
        <w:t xml:space="preserve"> las </w:t>
      </w:r>
      <w:r w:rsidR="00742BC6" w:rsidRPr="007258C5">
        <w:rPr>
          <w:rFonts w:cs="Arial"/>
          <w:sz w:val="20"/>
        </w:rPr>
        <w:t xml:space="preserve">investigaciones presentadas </w:t>
      </w:r>
      <w:r w:rsidR="00FE2DC6" w:rsidRPr="007258C5">
        <w:rPr>
          <w:rFonts w:cs="Arial"/>
          <w:sz w:val="20"/>
        </w:rPr>
        <w:t xml:space="preserve">para </w:t>
      </w:r>
      <w:r w:rsidR="00E710F7" w:rsidRPr="007258C5">
        <w:rPr>
          <w:rFonts w:cs="Arial"/>
          <w:sz w:val="20"/>
        </w:rPr>
        <w:t xml:space="preserve">contribuir a </w:t>
      </w:r>
      <w:r w:rsidR="00FE2DC6" w:rsidRPr="007258C5">
        <w:rPr>
          <w:rFonts w:cs="Arial"/>
          <w:sz w:val="20"/>
        </w:rPr>
        <w:t xml:space="preserve">la </w:t>
      </w:r>
      <w:r w:rsidR="000B599E" w:rsidRPr="007258C5">
        <w:rPr>
          <w:rFonts w:cs="Arial"/>
          <w:sz w:val="20"/>
        </w:rPr>
        <w:t>formación de un pensamiento crítico y transformador</w:t>
      </w:r>
    </w:p>
    <w:p w:rsidR="000B599E" w:rsidRPr="007258C5" w:rsidRDefault="00E658A3"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sidRPr="007258C5">
        <w:rPr>
          <w:rFonts w:cs="Arial"/>
          <w:sz w:val="20"/>
        </w:rPr>
        <w:t>.</w:t>
      </w:r>
      <w:r w:rsidR="00B57851" w:rsidRPr="007258C5">
        <w:rPr>
          <w:rFonts w:cs="Arial"/>
          <w:sz w:val="20"/>
        </w:rPr>
        <w:tab/>
      </w:r>
      <w:r w:rsidR="000B599E" w:rsidRPr="007258C5">
        <w:rPr>
          <w:rFonts w:cs="Arial"/>
          <w:sz w:val="20"/>
        </w:rPr>
        <w:t xml:space="preserve">Dar oportunidad a los estudiosos de la </w:t>
      </w:r>
      <w:r w:rsidR="00E710F7" w:rsidRPr="007258C5">
        <w:rPr>
          <w:rFonts w:cs="Arial"/>
          <w:sz w:val="20"/>
        </w:rPr>
        <w:t xml:space="preserve">Geografía </w:t>
      </w:r>
      <w:r w:rsidR="000B599E" w:rsidRPr="007258C5">
        <w:rPr>
          <w:rFonts w:cs="Arial"/>
          <w:sz w:val="20"/>
        </w:rPr>
        <w:t xml:space="preserve">para exponer los resultados de sus investigaciones </w:t>
      </w:r>
      <w:r w:rsidR="00857F1D" w:rsidRPr="007258C5">
        <w:rPr>
          <w:rFonts w:cs="Arial"/>
          <w:sz w:val="20"/>
        </w:rPr>
        <w:t xml:space="preserve">en temas estratégicos </w:t>
      </w:r>
      <w:r w:rsidR="000B1A8F" w:rsidRPr="007258C5">
        <w:rPr>
          <w:rFonts w:cs="Arial"/>
          <w:sz w:val="20"/>
        </w:rPr>
        <w:t xml:space="preserve">complementado con la publicación (con referato) de </w:t>
      </w:r>
      <w:r w:rsidR="00903239" w:rsidRPr="007258C5">
        <w:rPr>
          <w:rFonts w:cs="Arial"/>
          <w:sz w:val="20"/>
        </w:rPr>
        <w:t>las ponencias</w:t>
      </w:r>
      <w:r w:rsidR="000B599E" w:rsidRPr="007258C5">
        <w:rPr>
          <w:rFonts w:cs="Arial"/>
          <w:sz w:val="20"/>
        </w:rPr>
        <w:t>.</w:t>
      </w:r>
    </w:p>
    <w:p w:rsidR="00320541" w:rsidRPr="007258C5" w:rsidRDefault="006E17F0"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sidRPr="007258C5">
        <w:rPr>
          <w:rFonts w:cs="Arial"/>
          <w:sz w:val="20"/>
        </w:rPr>
        <w:t xml:space="preserve"> </w:t>
      </w:r>
      <w:r w:rsidRPr="007258C5">
        <w:rPr>
          <w:rFonts w:cs="Arial"/>
          <w:sz w:val="20"/>
        </w:rPr>
        <w:tab/>
      </w:r>
      <w:r w:rsidR="000B599E" w:rsidRPr="007258C5">
        <w:rPr>
          <w:rFonts w:cs="Arial"/>
          <w:sz w:val="20"/>
        </w:rPr>
        <w:t>Propender a un mejor conocimiento de la realidad geográfica argentina mediante la realización de viajes de estudio</w:t>
      </w:r>
      <w:r w:rsidR="007258C5" w:rsidRPr="007258C5">
        <w:rPr>
          <w:rFonts w:cs="Arial"/>
          <w:sz w:val="20"/>
        </w:rPr>
        <w:t>.</w:t>
      </w:r>
    </w:p>
    <w:p w:rsidR="000A105F" w:rsidRDefault="00A22164"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sidRPr="007258C5">
        <w:rPr>
          <w:rFonts w:cs="Arial"/>
          <w:sz w:val="20"/>
        </w:rPr>
        <w:t xml:space="preserve"> </w:t>
      </w:r>
      <w:r w:rsidRPr="007258C5">
        <w:rPr>
          <w:rFonts w:cs="Arial"/>
          <w:sz w:val="20"/>
        </w:rPr>
        <w:tab/>
      </w:r>
      <w:r w:rsidR="000A105F" w:rsidRPr="007258C5">
        <w:rPr>
          <w:rFonts w:cs="Arial"/>
          <w:sz w:val="20"/>
        </w:rPr>
        <w:t xml:space="preserve">Favorecer la publicación de trabajos de investigación, con referato, </w:t>
      </w:r>
      <w:r w:rsidR="000F441E" w:rsidRPr="007258C5">
        <w:rPr>
          <w:rFonts w:cs="Arial"/>
          <w:sz w:val="20"/>
        </w:rPr>
        <w:t>generando la consiguiente critica de convalidación científica</w:t>
      </w:r>
      <w:r w:rsidR="00881D72">
        <w:rPr>
          <w:rFonts w:cs="Arial"/>
          <w:sz w:val="20"/>
        </w:rPr>
        <w:t>.</w:t>
      </w:r>
    </w:p>
    <w:p w:rsidR="00881D72" w:rsidRPr="007258C5" w:rsidRDefault="00881D72"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p>
    <w:p w:rsidR="00881D72" w:rsidRDefault="00A22164"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p>
    <w:p w:rsidR="000F441E" w:rsidRPr="000B599E" w:rsidRDefault="00881D72"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lang w:val="es-ES_tradnl"/>
        </w:rPr>
      </w:pPr>
      <w:r>
        <w:rPr>
          <w:rFonts w:cs="Arial"/>
          <w:sz w:val="20"/>
        </w:rPr>
        <w:t xml:space="preserve">      </w:t>
      </w:r>
      <w:r w:rsidR="000F441E">
        <w:rPr>
          <w:rFonts w:cs="Arial"/>
          <w:sz w:val="20"/>
        </w:rPr>
        <w:t xml:space="preserve">Alentar la producción geográfica </w:t>
      </w:r>
      <w:r w:rsidR="00941B40">
        <w:rPr>
          <w:rFonts w:cs="Arial"/>
          <w:sz w:val="20"/>
        </w:rPr>
        <w:t>a través del otorgamiento de premios y distinciones</w:t>
      </w:r>
    </w:p>
    <w:p w:rsidR="003A74DA" w:rsidRDefault="00A22164"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r w:rsidR="00310984">
        <w:rPr>
          <w:rFonts w:cs="Arial"/>
          <w:sz w:val="20"/>
        </w:rPr>
        <w:t xml:space="preserve">Intensificar </w:t>
      </w:r>
      <w:r w:rsidR="007B4581">
        <w:rPr>
          <w:rFonts w:cs="Arial"/>
          <w:sz w:val="20"/>
        </w:rPr>
        <w:t>la experiencia</w:t>
      </w:r>
      <w:r w:rsidR="003A74DA" w:rsidRPr="005E2339">
        <w:rPr>
          <w:rFonts w:cs="Arial"/>
          <w:sz w:val="20"/>
        </w:rPr>
        <w:t xml:space="preserve"> </w:t>
      </w:r>
      <w:r w:rsidR="007B4581">
        <w:rPr>
          <w:rFonts w:cs="Arial"/>
          <w:sz w:val="20"/>
        </w:rPr>
        <w:t>de</w:t>
      </w:r>
      <w:r w:rsidR="00604047" w:rsidRPr="005E2339">
        <w:rPr>
          <w:rFonts w:cs="Arial"/>
          <w:sz w:val="20"/>
        </w:rPr>
        <w:t xml:space="preserve"> los participantes mediante un viaje de </w:t>
      </w:r>
      <w:r w:rsidR="00310984" w:rsidRPr="005E2339">
        <w:rPr>
          <w:rFonts w:cs="Arial"/>
          <w:sz w:val="20"/>
        </w:rPr>
        <w:t>reconocim</w:t>
      </w:r>
      <w:r w:rsidR="00310984">
        <w:rPr>
          <w:rFonts w:cs="Arial"/>
          <w:sz w:val="20"/>
        </w:rPr>
        <w:t>ie</w:t>
      </w:r>
      <w:r w:rsidR="00310984" w:rsidRPr="005E2339">
        <w:rPr>
          <w:rFonts w:cs="Arial"/>
          <w:sz w:val="20"/>
        </w:rPr>
        <w:t>nto geográfico</w:t>
      </w:r>
      <w:r w:rsidR="005E2339" w:rsidRPr="005E2339">
        <w:rPr>
          <w:rFonts w:cs="Arial"/>
          <w:sz w:val="20"/>
        </w:rPr>
        <w:t xml:space="preserve"> a campo </w:t>
      </w:r>
    </w:p>
    <w:p w:rsidR="00A22164" w:rsidRDefault="00846A56"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Pr>
          <w:rFonts w:cs="Arial"/>
          <w:sz w:val="20"/>
        </w:rPr>
        <w:t xml:space="preserve"> </w:t>
      </w:r>
      <w:r>
        <w:rPr>
          <w:rFonts w:cs="Arial"/>
          <w:sz w:val="20"/>
        </w:rPr>
        <w:tab/>
      </w:r>
      <w:r w:rsidR="007A0C88">
        <w:rPr>
          <w:rFonts w:cs="Arial"/>
          <w:sz w:val="20"/>
        </w:rPr>
        <w:t xml:space="preserve">Generar </w:t>
      </w:r>
      <w:r w:rsidR="003A3ADA">
        <w:rPr>
          <w:rFonts w:cs="Arial"/>
          <w:sz w:val="20"/>
        </w:rPr>
        <w:t>un</w:t>
      </w:r>
      <w:r w:rsidR="007A0C88">
        <w:rPr>
          <w:rFonts w:cs="Arial"/>
          <w:sz w:val="20"/>
        </w:rPr>
        <w:t xml:space="preserve"> espacio para la reflexión conjunta de docentes, investigadores y estudiantes</w:t>
      </w:r>
      <w:r w:rsidR="00241D3C">
        <w:rPr>
          <w:rFonts w:cs="Arial"/>
          <w:sz w:val="20"/>
        </w:rPr>
        <w:t xml:space="preserve"> sobre los temas emergentes </w:t>
      </w:r>
      <w:r w:rsidR="00676E44">
        <w:rPr>
          <w:rFonts w:cs="Arial"/>
          <w:sz w:val="20"/>
        </w:rPr>
        <w:t>de la Geografía</w:t>
      </w:r>
      <w:r w:rsidR="005F09BC">
        <w:rPr>
          <w:rFonts w:cs="Arial"/>
          <w:sz w:val="20"/>
        </w:rPr>
        <w:t>.</w:t>
      </w:r>
    </w:p>
    <w:p w:rsidR="005F09BC" w:rsidRPr="005F09BC" w:rsidRDefault="005F09BC"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rPr>
          <w:rFonts w:cs="Arial"/>
          <w:b/>
          <w:color w:val="4472C4" w:themeColor="accent1"/>
          <w:sz w:val="20"/>
        </w:rPr>
      </w:pPr>
      <w:r w:rsidRPr="005F09BC">
        <w:rPr>
          <w:rFonts w:cs="Arial"/>
          <w:b/>
          <w:color w:val="4472C4" w:themeColor="accent1"/>
          <w:sz w:val="20"/>
        </w:rPr>
        <w:t>•</w:t>
      </w:r>
      <w:r w:rsidRPr="005F09BC">
        <w:rPr>
          <w:rFonts w:cs="Arial"/>
          <w:b/>
          <w:color w:val="4472C4" w:themeColor="accent1"/>
          <w:sz w:val="20"/>
        </w:rPr>
        <w:tab/>
      </w:r>
      <w:r w:rsidRPr="005F09BC">
        <w:rPr>
          <w:rFonts w:cs="Arial"/>
          <w:b/>
          <w:color w:val="4472C4" w:themeColor="accent1"/>
          <w:sz w:val="20"/>
          <w:u w:val="single"/>
        </w:rPr>
        <w:t>Convocatoria</w:t>
      </w:r>
    </w:p>
    <w:p w:rsidR="005F09BC" w:rsidRDefault="005F09BC" w:rsidP="00D7761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jc w:val="both"/>
        <w:rPr>
          <w:rFonts w:cs="Arial"/>
          <w:sz w:val="20"/>
        </w:rPr>
      </w:pPr>
      <w:r w:rsidRPr="005F09BC">
        <w:rPr>
          <w:rFonts w:cs="Arial"/>
          <w:sz w:val="20"/>
        </w:rPr>
        <w:t xml:space="preserve"> </w:t>
      </w:r>
      <w:r w:rsidRPr="005F09BC">
        <w:rPr>
          <w:rFonts w:cs="Arial"/>
          <w:sz w:val="20"/>
        </w:rPr>
        <w:tab/>
        <w:t xml:space="preserve">La convocatoria está dirigida a profesionales, investigadores y docentes en temas territoriales y </w:t>
      </w:r>
      <w:r w:rsidR="003E4747" w:rsidRPr="005F09BC">
        <w:rPr>
          <w:rFonts w:cs="Arial"/>
          <w:sz w:val="20"/>
        </w:rPr>
        <w:t>ambientales,</w:t>
      </w:r>
      <w:r w:rsidRPr="005F09BC">
        <w:rPr>
          <w:rFonts w:cs="Arial"/>
          <w:sz w:val="20"/>
        </w:rPr>
        <w:t xml:space="preserve"> así como estudiantes.</w:t>
      </w:r>
    </w:p>
    <w:p w:rsidR="00C309F0" w:rsidRDefault="00C309F0" w:rsidP="00D77612">
      <w:pPr>
        <w:pStyle w:val="Prrafodelista"/>
        <w:numPr>
          <w:ilvl w:val="3"/>
          <w:numId w:val="34"/>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284" w:hanging="284"/>
        <w:rPr>
          <w:rFonts w:cs="Arial"/>
          <w:sz w:val="20"/>
        </w:rPr>
      </w:pPr>
      <w:r w:rsidRPr="00CB349B">
        <w:rPr>
          <w:rFonts w:cs="Arial"/>
          <w:b/>
          <w:color w:val="4472C4" w:themeColor="accent1"/>
          <w:sz w:val="20"/>
          <w:u w:val="single"/>
        </w:rPr>
        <w:t>Organizada en</w:t>
      </w:r>
      <w:r>
        <w:rPr>
          <w:rFonts w:cs="Arial"/>
          <w:sz w:val="20"/>
        </w:rPr>
        <w:t>:</w:t>
      </w:r>
    </w:p>
    <w:p w:rsidR="00C309F0" w:rsidRPr="00DA3341" w:rsidRDefault="00C309F0" w:rsidP="00C309F0">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b/>
          <w:color w:val="4472C4" w:themeColor="accent1"/>
          <w:sz w:val="20"/>
        </w:rPr>
      </w:pPr>
      <w:r>
        <w:rPr>
          <w:rFonts w:cs="Arial"/>
          <w:i/>
          <w:sz w:val="20"/>
        </w:rPr>
        <w:t xml:space="preserve">                                  </w:t>
      </w:r>
      <w:r w:rsidRPr="00DA3341">
        <w:rPr>
          <w:rFonts w:cs="Arial"/>
          <w:b/>
          <w:color w:val="4472C4" w:themeColor="accent1"/>
          <w:sz w:val="20"/>
        </w:rPr>
        <w:t xml:space="preserve">Sesiones por </w:t>
      </w:r>
      <w:bookmarkStart w:id="1" w:name="_Hlk530755187"/>
      <w:r w:rsidRPr="00DA3341">
        <w:rPr>
          <w:rFonts w:cs="Arial"/>
          <w:b/>
          <w:color w:val="4472C4" w:themeColor="accent1"/>
          <w:sz w:val="20"/>
        </w:rPr>
        <w:t>Áreas Temáticas</w:t>
      </w:r>
      <w:bookmarkEnd w:id="1"/>
      <w:r w:rsidRPr="00DA3341">
        <w:rPr>
          <w:rFonts w:cs="Arial"/>
          <w:b/>
          <w:color w:val="4472C4" w:themeColor="accent1"/>
          <w:sz w:val="20"/>
        </w:rPr>
        <w:t xml:space="preserve">: </w:t>
      </w:r>
    </w:p>
    <w:p w:rsidR="00C309F0" w:rsidRPr="00DA3341" w:rsidRDefault="00C309F0"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b/>
          <w:color w:val="4472C4" w:themeColor="accent1"/>
          <w:sz w:val="20"/>
        </w:rPr>
      </w:pPr>
      <w:r w:rsidRPr="00DA3341">
        <w:rPr>
          <w:rFonts w:cs="Arial"/>
          <w:b/>
          <w:color w:val="4472C4" w:themeColor="accent1"/>
          <w:sz w:val="20"/>
        </w:rPr>
        <w:t xml:space="preserve">                                  Paneles</w:t>
      </w:r>
      <w:r w:rsidRPr="00DA3341">
        <w:rPr>
          <w:b/>
          <w:color w:val="4472C4" w:themeColor="accent1"/>
        </w:rPr>
        <w:t xml:space="preserve"> </w:t>
      </w:r>
    </w:p>
    <w:p w:rsidR="00C309F0" w:rsidRPr="00DA3341" w:rsidRDefault="00C309F0"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b/>
          <w:color w:val="4472C4" w:themeColor="accent1"/>
          <w:sz w:val="20"/>
        </w:rPr>
      </w:pPr>
      <w:r w:rsidRPr="00DA3341">
        <w:rPr>
          <w:rFonts w:cs="Arial"/>
          <w:b/>
          <w:color w:val="4472C4" w:themeColor="accent1"/>
          <w:sz w:val="20"/>
        </w:rPr>
        <w:t xml:space="preserve">                                  Conferencias.</w:t>
      </w:r>
    </w:p>
    <w:p w:rsidR="00C309F0" w:rsidRPr="00DA3341" w:rsidRDefault="00C309F0"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b/>
          <w:color w:val="4472C4" w:themeColor="accent1"/>
          <w:sz w:val="20"/>
        </w:rPr>
      </w:pPr>
      <w:r w:rsidRPr="00DA3341">
        <w:rPr>
          <w:rFonts w:cs="Arial"/>
          <w:b/>
          <w:color w:val="4472C4" w:themeColor="accent1"/>
          <w:sz w:val="20"/>
        </w:rPr>
        <w:t xml:space="preserve">                                  Sesiones de Posters</w:t>
      </w:r>
    </w:p>
    <w:p w:rsidR="00C309F0" w:rsidRPr="00DA3341" w:rsidRDefault="00C309F0"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b/>
          <w:color w:val="4472C4" w:themeColor="accent1"/>
          <w:sz w:val="20"/>
        </w:rPr>
      </w:pPr>
      <w:r w:rsidRPr="00DA3341">
        <w:rPr>
          <w:rFonts w:cs="Arial"/>
          <w:b/>
          <w:color w:val="4472C4" w:themeColor="accent1"/>
          <w:sz w:val="20"/>
        </w:rPr>
        <w:t xml:space="preserve">                                  Viajes de Estudio</w:t>
      </w:r>
    </w:p>
    <w:bookmarkEnd w:id="0"/>
    <w:p w:rsidR="00C74C8E"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b/>
          <w:color w:val="4472C4" w:themeColor="accent1"/>
          <w:sz w:val="20"/>
          <w:u w:val="single"/>
        </w:rPr>
      </w:pPr>
      <w:r w:rsidRPr="002232E1">
        <w:rPr>
          <w:rFonts w:cs="Arial"/>
          <w:b/>
          <w:color w:val="4472C4" w:themeColor="accent1"/>
          <w:sz w:val="20"/>
        </w:rPr>
        <w:t>•</w:t>
      </w:r>
      <w:r w:rsidRPr="002232E1">
        <w:rPr>
          <w:rFonts w:cs="Arial"/>
          <w:b/>
          <w:color w:val="4472C4" w:themeColor="accent1"/>
          <w:sz w:val="20"/>
        </w:rPr>
        <w:tab/>
      </w:r>
      <w:r w:rsidR="00F20F48" w:rsidRPr="00310E8D">
        <w:rPr>
          <w:rFonts w:cs="Arial"/>
          <w:b/>
          <w:color w:val="4472C4" w:themeColor="accent1"/>
          <w:sz w:val="20"/>
          <w:u w:val="single"/>
        </w:rPr>
        <w:t xml:space="preserve">Sesiones </w:t>
      </w:r>
      <w:r w:rsidR="00310E8D" w:rsidRPr="00310E8D">
        <w:rPr>
          <w:rFonts w:cs="Arial"/>
          <w:b/>
          <w:color w:val="4472C4" w:themeColor="accent1"/>
          <w:sz w:val="20"/>
          <w:u w:val="single"/>
        </w:rPr>
        <w:t xml:space="preserve">por </w:t>
      </w:r>
      <w:r w:rsidRPr="00310E8D">
        <w:rPr>
          <w:rFonts w:cs="Arial"/>
          <w:b/>
          <w:color w:val="4472C4" w:themeColor="accent1"/>
          <w:sz w:val="20"/>
          <w:u w:val="single"/>
        </w:rPr>
        <w:t>Áreas</w:t>
      </w:r>
      <w:r w:rsidRPr="008C368E">
        <w:rPr>
          <w:rFonts w:cs="Arial"/>
          <w:b/>
          <w:color w:val="4472C4" w:themeColor="accent1"/>
          <w:sz w:val="20"/>
          <w:u w:val="single"/>
        </w:rPr>
        <w:t xml:space="preserve"> Temáticas</w:t>
      </w:r>
    </w:p>
    <w:p w:rsidR="00CD1AC7" w:rsidRPr="00B524C0" w:rsidRDefault="00C0011C"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sz w:val="20"/>
          <w:lang w:val="es-ES_tradnl"/>
        </w:rPr>
      </w:pPr>
      <w:r>
        <w:rPr>
          <w:sz w:val="20"/>
          <w:lang w:val="es-ES_tradnl"/>
        </w:rPr>
        <w:t xml:space="preserve"> </w:t>
      </w:r>
      <w:r>
        <w:rPr>
          <w:sz w:val="20"/>
          <w:lang w:val="es-ES_tradnl"/>
        </w:rPr>
        <w:tab/>
      </w:r>
      <w:r w:rsidR="004915B5" w:rsidRPr="00434F95">
        <w:rPr>
          <w:sz w:val="20"/>
          <w:lang w:val="es-ES_tradnl"/>
        </w:rPr>
        <w:t xml:space="preserve">En las Comisiones de Áreas Temáticas la técnica de trabajo es </w:t>
      </w:r>
      <w:r w:rsidR="00E9196D">
        <w:rPr>
          <w:sz w:val="20"/>
          <w:lang w:val="es-ES_tradnl"/>
        </w:rPr>
        <w:t xml:space="preserve">la de </w:t>
      </w:r>
      <w:r w:rsidR="004915B5" w:rsidRPr="00434F95">
        <w:rPr>
          <w:sz w:val="20"/>
          <w:lang w:val="es-ES_tradnl"/>
        </w:rPr>
        <w:t>taller con la discusión de las problemáticas presentadas en cada investigación expuesta.</w:t>
      </w:r>
      <w:r w:rsidR="00D22A5B">
        <w:rPr>
          <w:sz w:val="20"/>
          <w:lang w:val="es-ES_tradnl"/>
        </w:rPr>
        <w:t xml:space="preserve"> C</w:t>
      </w:r>
      <w:proofErr w:type="spellStart"/>
      <w:r w:rsidR="00CD1AC7" w:rsidRPr="00CD1AC7">
        <w:rPr>
          <w:rFonts w:cs="Arial"/>
          <w:sz w:val="20"/>
        </w:rPr>
        <w:t>ada</w:t>
      </w:r>
      <w:proofErr w:type="spellEnd"/>
      <w:r w:rsidR="00CD1AC7" w:rsidRPr="00CD1AC7">
        <w:rPr>
          <w:rFonts w:cs="Arial"/>
          <w:sz w:val="20"/>
        </w:rPr>
        <w:t xml:space="preserve"> una de </w:t>
      </w:r>
      <w:r w:rsidR="00D22A5B">
        <w:rPr>
          <w:rFonts w:cs="Arial"/>
          <w:sz w:val="20"/>
        </w:rPr>
        <w:t>ellas</w:t>
      </w:r>
      <w:r w:rsidR="006F20BB">
        <w:rPr>
          <w:rFonts w:cs="Arial"/>
          <w:sz w:val="20"/>
        </w:rPr>
        <w:t xml:space="preserve"> </w:t>
      </w:r>
      <w:r w:rsidR="006F371C">
        <w:rPr>
          <w:rFonts w:cs="Arial"/>
          <w:sz w:val="20"/>
        </w:rPr>
        <w:t xml:space="preserve">posee </w:t>
      </w:r>
      <w:r w:rsidR="00CD1AC7" w:rsidRPr="00CD1AC7">
        <w:rPr>
          <w:rFonts w:cs="Arial"/>
          <w:sz w:val="20"/>
        </w:rPr>
        <w:t>un Coordinador especialista en el tema, donde los autores exponen sus trabajos inéditos de investigación evaluados y seleccionados previamente por el Comité Académico constituido a tal fin. Los trabajos se discuten mediante preguntas abiertas y a mano alzada con identificación del interesado. Terminada la exposición de los trabajos, el coordinador y los expositores redactan un acta sobre lo actuado con recomendaciones que surjan de las discusiones habidas. La</w:t>
      </w:r>
      <w:r w:rsidR="00E21280">
        <w:rPr>
          <w:rFonts w:cs="Arial"/>
          <w:sz w:val="20"/>
        </w:rPr>
        <w:t>s</w:t>
      </w:r>
      <w:r w:rsidR="00CD1AC7" w:rsidRPr="00CD1AC7">
        <w:rPr>
          <w:rFonts w:cs="Arial"/>
          <w:sz w:val="20"/>
        </w:rPr>
        <w:t xml:space="preserve"> misma</w:t>
      </w:r>
      <w:r w:rsidR="00E21280">
        <w:rPr>
          <w:rFonts w:cs="Arial"/>
          <w:sz w:val="20"/>
        </w:rPr>
        <w:t>s</w:t>
      </w:r>
      <w:r w:rsidR="00CD1AC7" w:rsidRPr="00CD1AC7">
        <w:rPr>
          <w:rFonts w:cs="Arial"/>
          <w:sz w:val="20"/>
        </w:rPr>
        <w:t xml:space="preserve"> será</w:t>
      </w:r>
      <w:r w:rsidR="00F352EB">
        <w:rPr>
          <w:rFonts w:cs="Arial"/>
          <w:sz w:val="20"/>
        </w:rPr>
        <w:t>n</w:t>
      </w:r>
      <w:r w:rsidR="00CD1AC7" w:rsidRPr="00CD1AC7">
        <w:rPr>
          <w:rFonts w:cs="Arial"/>
          <w:sz w:val="20"/>
        </w:rPr>
        <w:t xml:space="preserve"> leída</w:t>
      </w:r>
      <w:r w:rsidR="00F352EB">
        <w:rPr>
          <w:rFonts w:cs="Arial"/>
          <w:sz w:val="20"/>
        </w:rPr>
        <w:t>s</w:t>
      </w:r>
      <w:r w:rsidR="00CD1AC7" w:rsidRPr="00CD1AC7">
        <w:rPr>
          <w:rFonts w:cs="Arial"/>
          <w:sz w:val="20"/>
        </w:rPr>
        <w:t xml:space="preserve"> en </w:t>
      </w:r>
      <w:r w:rsidR="00F352EB">
        <w:rPr>
          <w:rFonts w:cs="Arial"/>
          <w:sz w:val="20"/>
        </w:rPr>
        <w:t>la Sesión Plenaria</w:t>
      </w:r>
      <w:r w:rsidR="00E21280">
        <w:rPr>
          <w:rFonts w:cs="Arial"/>
          <w:sz w:val="20"/>
        </w:rPr>
        <w:t>.</w:t>
      </w:r>
      <w:r w:rsidR="00F352EB">
        <w:rPr>
          <w:rFonts w:cs="Arial"/>
          <w:sz w:val="20"/>
        </w:rPr>
        <w:t xml:space="preserve"> </w:t>
      </w:r>
      <w:r w:rsidR="00E21280">
        <w:rPr>
          <w:rFonts w:cs="Arial"/>
          <w:sz w:val="20"/>
        </w:rPr>
        <w:t>Las</w:t>
      </w:r>
      <w:r w:rsidR="00CD1AC7" w:rsidRPr="00CD1AC7">
        <w:rPr>
          <w:rFonts w:cs="Arial"/>
          <w:sz w:val="20"/>
        </w:rPr>
        <w:t xml:space="preserve"> aprobadas por l</w:t>
      </w:r>
      <w:r w:rsidR="00E21280">
        <w:rPr>
          <w:rFonts w:cs="Arial"/>
          <w:sz w:val="20"/>
        </w:rPr>
        <w:t>a</w:t>
      </w:r>
      <w:r w:rsidR="00CD1AC7" w:rsidRPr="00CD1AC7">
        <w:rPr>
          <w:rFonts w:cs="Arial"/>
          <w:sz w:val="20"/>
        </w:rPr>
        <w:t xml:space="preserve"> asamblea </w:t>
      </w:r>
      <w:r w:rsidR="00E21280">
        <w:rPr>
          <w:rFonts w:cs="Arial"/>
          <w:sz w:val="20"/>
        </w:rPr>
        <w:t>serán</w:t>
      </w:r>
      <w:r w:rsidR="00CD1AC7" w:rsidRPr="00CD1AC7">
        <w:rPr>
          <w:rFonts w:cs="Arial"/>
          <w:sz w:val="20"/>
        </w:rPr>
        <w:t xml:space="preserve"> publicadas en el próximo </w:t>
      </w:r>
      <w:r w:rsidR="00286AF0" w:rsidRPr="00CD1AC7">
        <w:rPr>
          <w:rFonts w:cs="Arial"/>
          <w:sz w:val="20"/>
        </w:rPr>
        <w:t>número</w:t>
      </w:r>
      <w:r w:rsidR="00CD1AC7" w:rsidRPr="00CD1AC7">
        <w:rPr>
          <w:rFonts w:cs="Arial"/>
          <w:sz w:val="20"/>
        </w:rPr>
        <w:t xml:space="preserve"> del Boletín de GÆA Sociedad </w:t>
      </w:r>
      <w:r w:rsidR="00CD1AC7" w:rsidRPr="00B524C0">
        <w:rPr>
          <w:rFonts w:cs="Arial"/>
          <w:sz w:val="20"/>
        </w:rPr>
        <w:t>Argentina de Estudios Geográficos.</w:t>
      </w:r>
    </w:p>
    <w:p w:rsidR="008C368E" w:rsidRPr="00B524C0"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sidRPr="00B524C0">
        <w:rPr>
          <w:rFonts w:cs="Arial"/>
          <w:sz w:val="20"/>
        </w:rPr>
        <w:t xml:space="preserve"> </w:t>
      </w:r>
      <w:r w:rsidR="00552C09" w:rsidRPr="00B524C0">
        <w:rPr>
          <w:rFonts w:cs="Arial"/>
          <w:sz w:val="20"/>
        </w:rPr>
        <w:tab/>
      </w:r>
      <w:r w:rsidR="00D61380" w:rsidRPr="00B524C0">
        <w:rPr>
          <w:rFonts w:cs="Arial"/>
          <w:sz w:val="20"/>
        </w:rPr>
        <w:t>Ordenación</w:t>
      </w:r>
      <w:r w:rsidR="005C05C9" w:rsidRPr="00B524C0">
        <w:rPr>
          <w:rFonts w:cs="Arial"/>
          <w:sz w:val="20"/>
        </w:rPr>
        <w:t xml:space="preserve"> </w:t>
      </w:r>
      <w:r w:rsidR="002F2C05" w:rsidRPr="00B524C0">
        <w:rPr>
          <w:rFonts w:cs="Arial"/>
          <w:sz w:val="20"/>
        </w:rPr>
        <w:t xml:space="preserve">y </w:t>
      </w:r>
      <w:r w:rsidR="00604129" w:rsidRPr="00B524C0">
        <w:rPr>
          <w:rFonts w:cs="Arial"/>
          <w:sz w:val="20"/>
        </w:rPr>
        <w:t xml:space="preserve">gestión </w:t>
      </w:r>
      <w:r w:rsidR="00D61380" w:rsidRPr="00B524C0">
        <w:rPr>
          <w:rFonts w:cs="Arial"/>
          <w:sz w:val="20"/>
        </w:rPr>
        <w:t>t</w:t>
      </w:r>
      <w:r w:rsidR="00604129" w:rsidRPr="00B524C0">
        <w:rPr>
          <w:rFonts w:cs="Arial"/>
          <w:sz w:val="20"/>
        </w:rPr>
        <w:t>erritorial</w:t>
      </w:r>
    </w:p>
    <w:p w:rsidR="008C368E"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sidRPr="00B524C0">
        <w:rPr>
          <w:rFonts w:cs="Arial"/>
          <w:sz w:val="20"/>
        </w:rPr>
        <w:t xml:space="preserve"> </w:t>
      </w:r>
      <w:r w:rsidR="00552C09" w:rsidRPr="00B524C0">
        <w:rPr>
          <w:rFonts w:cs="Arial"/>
          <w:sz w:val="20"/>
        </w:rPr>
        <w:tab/>
      </w:r>
      <w:r w:rsidR="005C05C9" w:rsidRPr="00B524C0">
        <w:rPr>
          <w:rFonts w:cs="Arial"/>
          <w:sz w:val="20"/>
        </w:rPr>
        <w:t>Geografía</w:t>
      </w:r>
      <w:r w:rsidR="005C05C9" w:rsidRPr="005C05C9">
        <w:rPr>
          <w:rFonts w:cs="Arial"/>
          <w:sz w:val="20"/>
        </w:rPr>
        <w:t xml:space="preserve"> Física, </w:t>
      </w:r>
      <w:r w:rsidR="00B524C0" w:rsidRPr="005C05C9">
        <w:rPr>
          <w:rFonts w:cs="Arial"/>
          <w:sz w:val="20"/>
        </w:rPr>
        <w:t>riesgos naturale</w:t>
      </w:r>
      <w:r w:rsidR="00B524C0">
        <w:rPr>
          <w:rFonts w:cs="Arial"/>
          <w:sz w:val="20"/>
        </w:rPr>
        <w:t>s,</w:t>
      </w:r>
      <w:r w:rsidR="00B524C0" w:rsidRPr="005C05C9">
        <w:rPr>
          <w:rFonts w:cs="Arial"/>
          <w:sz w:val="20"/>
        </w:rPr>
        <w:t xml:space="preserve"> vulnerabilidades ambientales,</w:t>
      </w:r>
      <w:r w:rsidR="00B524C0" w:rsidRPr="00D76DDE">
        <w:t xml:space="preserve"> </w:t>
      </w:r>
      <w:r w:rsidR="00B524C0" w:rsidRPr="00D76DDE">
        <w:rPr>
          <w:rFonts w:cs="Arial"/>
          <w:sz w:val="20"/>
        </w:rPr>
        <w:t>clima y cambio climático</w:t>
      </w:r>
    </w:p>
    <w:p w:rsidR="008C368E" w:rsidRPr="00C237D7"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Pr>
          <w:rFonts w:cs="Arial"/>
          <w:sz w:val="20"/>
        </w:rPr>
        <w:t xml:space="preserve"> </w:t>
      </w:r>
      <w:r w:rsidR="00552C09">
        <w:rPr>
          <w:rFonts w:cs="Arial"/>
          <w:sz w:val="20"/>
        </w:rPr>
        <w:tab/>
      </w:r>
      <w:r w:rsidR="005C05C9" w:rsidRPr="00C237D7">
        <w:rPr>
          <w:rFonts w:cs="Arial"/>
          <w:sz w:val="20"/>
        </w:rPr>
        <w:t xml:space="preserve">Geografía Económica, </w:t>
      </w:r>
      <w:r w:rsidR="001F3E46" w:rsidRPr="00C237D7">
        <w:rPr>
          <w:rFonts w:cs="Arial"/>
          <w:sz w:val="20"/>
        </w:rPr>
        <w:t>recursos y gestión de recursos</w:t>
      </w:r>
      <w:r w:rsidR="00AF461D" w:rsidRPr="00C237D7">
        <w:rPr>
          <w:rFonts w:cs="Arial"/>
          <w:sz w:val="20"/>
        </w:rPr>
        <w:t>,</w:t>
      </w:r>
      <w:r w:rsidR="009E5953" w:rsidRPr="00C237D7">
        <w:rPr>
          <w:rFonts w:cs="Arial"/>
          <w:sz w:val="20"/>
        </w:rPr>
        <w:t xml:space="preserve"> </w:t>
      </w:r>
      <w:r w:rsidR="003B47B7" w:rsidRPr="00C237D7">
        <w:rPr>
          <w:rFonts w:cs="Arial"/>
          <w:sz w:val="20"/>
        </w:rPr>
        <w:t>desigualdad espacial</w:t>
      </w:r>
      <w:r w:rsidR="009E5953" w:rsidRPr="00C237D7">
        <w:rPr>
          <w:rFonts w:cs="Arial"/>
          <w:sz w:val="20"/>
        </w:rPr>
        <w:t>.</w:t>
      </w:r>
    </w:p>
    <w:p w:rsidR="008C368E" w:rsidRPr="00C237D7"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sidRPr="00C237D7">
        <w:rPr>
          <w:rFonts w:cs="Arial"/>
          <w:sz w:val="20"/>
        </w:rPr>
        <w:t xml:space="preserve"> </w:t>
      </w:r>
      <w:r w:rsidR="00552C09" w:rsidRPr="00C237D7">
        <w:rPr>
          <w:rFonts w:cs="Arial"/>
          <w:sz w:val="20"/>
        </w:rPr>
        <w:tab/>
      </w:r>
      <w:r w:rsidR="005C05C9" w:rsidRPr="00C237D7">
        <w:rPr>
          <w:rFonts w:cs="Arial"/>
          <w:sz w:val="20"/>
        </w:rPr>
        <w:t>Geografía de la Población</w:t>
      </w:r>
      <w:r w:rsidR="00F07B12" w:rsidRPr="00C237D7">
        <w:rPr>
          <w:rFonts w:cs="Arial"/>
          <w:sz w:val="20"/>
        </w:rPr>
        <w:t xml:space="preserve"> y</w:t>
      </w:r>
      <w:r w:rsidR="005C05C9" w:rsidRPr="00C237D7">
        <w:rPr>
          <w:rFonts w:cs="Arial"/>
          <w:sz w:val="20"/>
        </w:rPr>
        <w:t xml:space="preserve"> Geografía Cultural</w:t>
      </w:r>
    </w:p>
    <w:p w:rsidR="008C368E" w:rsidRPr="00A277F1"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sidRPr="00C237D7">
        <w:rPr>
          <w:rFonts w:cs="Arial"/>
          <w:sz w:val="20"/>
        </w:rPr>
        <w:t xml:space="preserve"> </w:t>
      </w:r>
      <w:r w:rsidR="00552C09" w:rsidRPr="00C237D7">
        <w:rPr>
          <w:rFonts w:cs="Arial"/>
          <w:sz w:val="20"/>
        </w:rPr>
        <w:tab/>
      </w:r>
      <w:r w:rsidR="005C05C9" w:rsidRPr="00A277F1">
        <w:rPr>
          <w:rFonts w:cs="Arial"/>
          <w:sz w:val="20"/>
        </w:rPr>
        <w:t>Geografía del Turismo</w:t>
      </w:r>
      <w:r w:rsidR="00276751" w:rsidRPr="00A277F1">
        <w:rPr>
          <w:rFonts w:cs="Arial"/>
          <w:sz w:val="20"/>
        </w:rPr>
        <w:t>,</w:t>
      </w:r>
      <w:r w:rsidR="005E652C" w:rsidRPr="00A277F1">
        <w:rPr>
          <w:rFonts w:cs="Arial"/>
          <w:sz w:val="20"/>
        </w:rPr>
        <w:t xml:space="preserve"> gestión del turismo</w:t>
      </w:r>
    </w:p>
    <w:p w:rsidR="008C368E" w:rsidRPr="00A277F1" w:rsidRDefault="009111CF"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sidRPr="00A277F1">
        <w:rPr>
          <w:rFonts w:cs="Arial"/>
          <w:sz w:val="20"/>
        </w:rPr>
        <w:tab/>
      </w:r>
      <w:r w:rsidR="004D5FDE" w:rsidRPr="00A277F1">
        <w:rPr>
          <w:rFonts w:cs="Arial"/>
          <w:bCs/>
          <w:iCs/>
          <w:sz w:val="20"/>
          <w:lang w:val="es-AR"/>
        </w:rPr>
        <w:t>Tecnologías de Información Geográfica y su aplicación cartográfica</w:t>
      </w:r>
    </w:p>
    <w:p w:rsidR="008C368E" w:rsidRPr="00C237D7" w:rsidRDefault="00846F59"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sidRPr="00A277F1">
        <w:rPr>
          <w:rFonts w:cs="Arial"/>
          <w:sz w:val="20"/>
        </w:rPr>
        <w:t xml:space="preserve"> </w:t>
      </w:r>
      <w:r w:rsidRPr="00A277F1">
        <w:rPr>
          <w:rFonts w:cs="Arial"/>
          <w:sz w:val="20"/>
        </w:rPr>
        <w:tab/>
      </w:r>
      <w:r w:rsidR="005C05C9" w:rsidRPr="00A277F1">
        <w:rPr>
          <w:rFonts w:cs="Arial"/>
          <w:sz w:val="20"/>
        </w:rPr>
        <w:t>Geografía</w:t>
      </w:r>
      <w:r w:rsidR="005C05C9" w:rsidRPr="00C237D7">
        <w:rPr>
          <w:rFonts w:cs="Arial"/>
          <w:sz w:val="20"/>
        </w:rPr>
        <w:t xml:space="preserve"> Médica y de la Salud. </w:t>
      </w:r>
    </w:p>
    <w:p w:rsidR="008C368E"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sidRPr="00C237D7">
        <w:rPr>
          <w:rFonts w:cs="Arial"/>
          <w:sz w:val="20"/>
        </w:rPr>
        <w:t xml:space="preserve"> </w:t>
      </w:r>
      <w:r w:rsidR="001C245E" w:rsidRPr="00C237D7">
        <w:rPr>
          <w:rFonts w:cs="Arial"/>
          <w:sz w:val="20"/>
        </w:rPr>
        <w:tab/>
      </w:r>
      <w:r w:rsidR="005C05C9" w:rsidRPr="00C237D7">
        <w:rPr>
          <w:rFonts w:cs="Arial"/>
          <w:sz w:val="20"/>
        </w:rPr>
        <w:t>Geografía</w:t>
      </w:r>
      <w:r w:rsidR="005C05C9" w:rsidRPr="005C05C9">
        <w:rPr>
          <w:rFonts w:cs="Arial"/>
          <w:sz w:val="20"/>
        </w:rPr>
        <w:t xml:space="preserve"> Política y Geopolítica. </w:t>
      </w:r>
      <w:r w:rsidR="00826EB0" w:rsidRPr="009E5953">
        <w:rPr>
          <w:rFonts w:cs="Arial"/>
          <w:sz w:val="20"/>
        </w:rPr>
        <w:t>Globalizac</w:t>
      </w:r>
      <w:r w:rsidR="003B47B7" w:rsidRPr="009E5953">
        <w:rPr>
          <w:rFonts w:cs="Arial"/>
          <w:sz w:val="20"/>
        </w:rPr>
        <w:t>ión</w:t>
      </w:r>
    </w:p>
    <w:p w:rsidR="008C368E"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rPr>
      </w:pPr>
      <w:r>
        <w:rPr>
          <w:rFonts w:cs="Arial"/>
          <w:sz w:val="20"/>
        </w:rPr>
        <w:t xml:space="preserve"> </w:t>
      </w:r>
      <w:r w:rsidR="001C245E">
        <w:rPr>
          <w:rFonts w:cs="Arial"/>
          <w:sz w:val="20"/>
        </w:rPr>
        <w:tab/>
      </w:r>
      <w:r w:rsidR="005C05C9" w:rsidRPr="005C05C9">
        <w:rPr>
          <w:rFonts w:cs="Arial"/>
          <w:sz w:val="20"/>
        </w:rPr>
        <w:t xml:space="preserve">Geografía Histórica. </w:t>
      </w:r>
    </w:p>
    <w:p w:rsidR="00A82355" w:rsidRPr="00C9056A" w:rsidRDefault="008C368E"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b/>
          <w:sz w:val="20"/>
          <w:lang w:val="es-AR"/>
        </w:rPr>
      </w:pPr>
      <w:r>
        <w:rPr>
          <w:rFonts w:cs="Arial"/>
          <w:sz w:val="20"/>
        </w:rPr>
        <w:t xml:space="preserve"> </w:t>
      </w:r>
      <w:r w:rsidR="00433E15">
        <w:rPr>
          <w:rFonts w:cs="Arial"/>
          <w:sz w:val="20"/>
        </w:rPr>
        <w:tab/>
      </w:r>
      <w:r w:rsidR="00A82355" w:rsidRPr="00C9056A">
        <w:rPr>
          <w:rFonts w:cs="Arial"/>
          <w:b/>
          <w:sz w:val="20"/>
          <w:lang w:val="es-AR"/>
        </w:rPr>
        <w:t>3</w:t>
      </w:r>
      <w:r w:rsidR="00E812C8">
        <w:rPr>
          <w:rFonts w:cs="Arial"/>
          <w:b/>
          <w:sz w:val="20"/>
          <w:lang w:val="es-AR"/>
        </w:rPr>
        <w:t>3</w:t>
      </w:r>
      <w:r w:rsidR="00A82355" w:rsidRPr="00C9056A">
        <w:rPr>
          <w:rFonts w:cs="Arial"/>
          <w:b/>
          <w:sz w:val="20"/>
          <w:lang w:val="es-AR"/>
        </w:rPr>
        <w:t>º SIMPOSIO PARA LA ENSEÑANZA DE LA GEOGRAFÍA</w:t>
      </w:r>
      <w:r w:rsidR="00401735" w:rsidRPr="00C9056A">
        <w:rPr>
          <w:rFonts w:cs="Arial"/>
          <w:b/>
          <w:sz w:val="20"/>
          <w:lang w:val="es-AR"/>
        </w:rPr>
        <w:t>:</w:t>
      </w:r>
    </w:p>
    <w:p w:rsidR="00A82355" w:rsidRPr="00A82355" w:rsidRDefault="00A82355" w:rsidP="00B42652">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567" w:hanging="567"/>
        <w:rPr>
          <w:rFonts w:cs="Arial"/>
          <w:sz w:val="20"/>
          <w:lang w:val="es-AR"/>
        </w:rPr>
      </w:pPr>
      <w:r w:rsidRPr="00A82355">
        <w:rPr>
          <w:rFonts w:cs="Arial"/>
          <w:sz w:val="20"/>
          <w:lang w:val="es-AR"/>
        </w:rPr>
        <w:t xml:space="preserve"> </w:t>
      </w:r>
      <w:r w:rsidR="004970FB">
        <w:rPr>
          <w:rFonts w:cs="Arial"/>
          <w:sz w:val="20"/>
          <w:lang w:val="es-AR"/>
        </w:rPr>
        <w:tab/>
      </w:r>
      <w:r w:rsidR="00685A1E">
        <w:rPr>
          <w:rFonts w:cs="Arial"/>
          <w:sz w:val="20"/>
          <w:lang w:val="es-AR"/>
        </w:rPr>
        <w:tab/>
      </w:r>
      <w:r w:rsidR="00B42652">
        <w:rPr>
          <w:rFonts w:cs="Arial"/>
          <w:sz w:val="20"/>
          <w:lang w:val="es-AR"/>
        </w:rPr>
        <w:tab/>
      </w:r>
      <w:r w:rsidRPr="00A82355">
        <w:rPr>
          <w:rFonts w:cs="Arial"/>
          <w:sz w:val="20"/>
          <w:lang w:val="es-AR"/>
        </w:rPr>
        <w:t>La reunión tendrá el formato de un Seminario que reflexionará sobre los contenidos curriculares de la Geografía y de las Ciencias Sociales que las provincias y la Ciudad de Buenos Aires establecieron por mandato del art. 14 de la Constitución Nacional y por la Ley N° 26.206/06. La finalidad de este Seminario será capacitar a los docentes de Geografía y de las Ciencias Sociales promoviendo su actualización a través de los siguientes objetivos:</w:t>
      </w:r>
    </w:p>
    <w:p w:rsidR="00A82355" w:rsidRPr="00F279D6" w:rsidRDefault="00F279D6" w:rsidP="000522DD">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sz w:val="20"/>
          <w:lang w:val="es-AR"/>
        </w:rPr>
      </w:pPr>
      <w:r>
        <w:rPr>
          <w:rFonts w:cs="Arial"/>
          <w:sz w:val="20"/>
          <w:lang w:val="es-AR"/>
        </w:rPr>
        <w:t xml:space="preserve"> </w:t>
      </w:r>
      <w:r>
        <w:rPr>
          <w:rFonts w:cs="Arial"/>
          <w:sz w:val="20"/>
          <w:lang w:val="es-AR"/>
        </w:rPr>
        <w:tab/>
      </w:r>
      <w:r w:rsidR="00A82355" w:rsidRPr="00F279D6">
        <w:rPr>
          <w:rFonts w:cs="Arial"/>
          <w:sz w:val="20"/>
          <w:lang w:val="es-AR"/>
        </w:rPr>
        <w:t xml:space="preserve">Brindar una instancia de consulta, análisis y reflexión para que los docentes mejoren sus respuestas a las actuales propuestas de enseñanza enmarcadas en la ley vigente. </w:t>
      </w:r>
    </w:p>
    <w:p w:rsidR="00A82355" w:rsidRPr="006E2B68" w:rsidRDefault="00F279D6" w:rsidP="000522DD">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sz w:val="20"/>
          <w:lang w:val="es-AR"/>
        </w:rPr>
      </w:pPr>
      <w:r>
        <w:rPr>
          <w:rFonts w:cs="Arial"/>
          <w:sz w:val="20"/>
          <w:lang w:val="es-AR"/>
        </w:rPr>
        <w:t xml:space="preserve"> </w:t>
      </w:r>
      <w:r>
        <w:rPr>
          <w:rFonts w:cs="Arial"/>
          <w:sz w:val="20"/>
          <w:lang w:val="es-AR"/>
        </w:rPr>
        <w:tab/>
      </w:r>
      <w:r w:rsidR="00A82355" w:rsidRPr="006E2B68">
        <w:rPr>
          <w:rFonts w:cs="Arial"/>
          <w:sz w:val="20"/>
          <w:lang w:val="es-AR"/>
        </w:rPr>
        <w:t>Actualizar los contenidos curriculares de las mencionadas asignaturas a fin de lograr los objetivos.</w:t>
      </w:r>
    </w:p>
    <w:p w:rsidR="00A82355" w:rsidRPr="006E2B68" w:rsidRDefault="00F279D6" w:rsidP="000522DD">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sz w:val="20"/>
          <w:lang w:val="es-AR"/>
        </w:rPr>
      </w:pPr>
      <w:r>
        <w:rPr>
          <w:rFonts w:cs="Arial"/>
          <w:sz w:val="20"/>
          <w:lang w:val="es-AR"/>
        </w:rPr>
        <w:t xml:space="preserve"> </w:t>
      </w:r>
      <w:r>
        <w:rPr>
          <w:rFonts w:cs="Arial"/>
          <w:sz w:val="20"/>
          <w:lang w:val="es-AR"/>
        </w:rPr>
        <w:tab/>
      </w:r>
      <w:r w:rsidR="00A82355" w:rsidRPr="006E2B68">
        <w:rPr>
          <w:rFonts w:cs="Arial"/>
          <w:sz w:val="20"/>
          <w:lang w:val="es-AR"/>
        </w:rPr>
        <w:t>Orientar la secuencia temática de los contenidos y determinar los recursos y las actividades más innovadoras y motivadoras que permitan mejorar el aprendizaje y la práctica docente.</w:t>
      </w:r>
    </w:p>
    <w:p w:rsidR="00A82355" w:rsidRPr="00F40079" w:rsidRDefault="00F279D6" w:rsidP="000522DD">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1560" w:hanging="1560"/>
        <w:rPr>
          <w:rFonts w:cs="Arial"/>
          <w:sz w:val="20"/>
          <w:lang w:val="es-AR"/>
        </w:rPr>
      </w:pPr>
      <w:r>
        <w:rPr>
          <w:rFonts w:cs="Arial"/>
          <w:sz w:val="20"/>
          <w:lang w:val="es-AR"/>
        </w:rPr>
        <w:t xml:space="preserve"> </w:t>
      </w:r>
      <w:r>
        <w:rPr>
          <w:rFonts w:cs="Arial"/>
          <w:sz w:val="20"/>
          <w:lang w:val="es-AR"/>
        </w:rPr>
        <w:tab/>
      </w:r>
      <w:r w:rsidR="00A82355" w:rsidRPr="006E2B68">
        <w:rPr>
          <w:rFonts w:cs="Arial"/>
          <w:sz w:val="20"/>
          <w:lang w:val="es-AR"/>
        </w:rPr>
        <w:t xml:space="preserve">Analizar nuevas estrategias de enseñanza para mejorar la </w:t>
      </w:r>
      <w:r w:rsidR="00A82355" w:rsidRPr="00F40079">
        <w:rPr>
          <w:rFonts w:cs="Arial"/>
          <w:sz w:val="20"/>
          <w:lang w:val="es-AR"/>
        </w:rPr>
        <w:t>capacitación docente y el aprendizaje.</w:t>
      </w:r>
    </w:p>
    <w:p w:rsidR="00A82355" w:rsidRPr="00A82355" w:rsidRDefault="00A82355" w:rsidP="00E4383A">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567" w:hanging="567"/>
        <w:rPr>
          <w:rFonts w:cs="Arial"/>
          <w:sz w:val="20"/>
          <w:lang w:val="es-AR"/>
        </w:rPr>
      </w:pPr>
      <w:r w:rsidRPr="00F40079">
        <w:rPr>
          <w:rFonts w:cs="Arial"/>
          <w:sz w:val="20"/>
          <w:lang w:val="es-AR"/>
        </w:rPr>
        <w:t xml:space="preserve"> </w:t>
      </w:r>
      <w:r w:rsidR="0062796B" w:rsidRPr="00F40079">
        <w:rPr>
          <w:rFonts w:cs="Arial"/>
          <w:sz w:val="20"/>
          <w:lang w:val="es-AR"/>
        </w:rPr>
        <w:tab/>
      </w:r>
      <w:r w:rsidR="00B42652" w:rsidRPr="00F40079">
        <w:rPr>
          <w:rFonts w:cs="Arial"/>
          <w:sz w:val="20"/>
          <w:lang w:val="es-AR"/>
        </w:rPr>
        <w:tab/>
      </w:r>
      <w:r w:rsidR="00B0387D" w:rsidRPr="00F40079">
        <w:rPr>
          <w:rFonts w:cs="Arial"/>
          <w:sz w:val="20"/>
          <w:lang w:val="es-AR"/>
        </w:rPr>
        <w:tab/>
      </w:r>
      <w:r w:rsidRPr="00F40079">
        <w:rPr>
          <w:rFonts w:cs="Arial"/>
          <w:sz w:val="20"/>
          <w:lang w:val="es-AR"/>
        </w:rPr>
        <w:t xml:space="preserve">Las exposiciones serán documentadas con copias de formato digital que </w:t>
      </w:r>
      <w:r w:rsidR="00AA6506" w:rsidRPr="00F40079">
        <w:rPr>
          <w:rFonts w:cs="Arial"/>
          <w:sz w:val="20"/>
          <w:lang w:val="es-AR"/>
        </w:rPr>
        <w:t xml:space="preserve">se subirán </w:t>
      </w:r>
      <w:r w:rsidR="00D77815" w:rsidRPr="00F40079">
        <w:rPr>
          <w:rFonts w:cs="Arial"/>
          <w:sz w:val="20"/>
          <w:lang w:val="es-AR"/>
        </w:rPr>
        <w:t xml:space="preserve">a la </w:t>
      </w:r>
      <w:proofErr w:type="spellStart"/>
      <w:r w:rsidR="00D77815" w:rsidRPr="00F40079">
        <w:rPr>
          <w:rFonts w:cs="Arial"/>
          <w:sz w:val="20"/>
          <w:lang w:val="es-AR"/>
        </w:rPr>
        <w:t>pag</w:t>
      </w:r>
      <w:proofErr w:type="spellEnd"/>
      <w:r w:rsidR="00D77815" w:rsidRPr="00F40079">
        <w:rPr>
          <w:rFonts w:cs="Arial"/>
          <w:sz w:val="20"/>
          <w:lang w:val="es-AR"/>
        </w:rPr>
        <w:t xml:space="preserve"> </w:t>
      </w:r>
      <w:r w:rsidR="00245F79" w:rsidRPr="00F40079">
        <w:rPr>
          <w:rFonts w:cs="Arial"/>
          <w:sz w:val="20"/>
          <w:lang w:val="es-AR"/>
        </w:rPr>
        <w:t xml:space="preserve">Web </w:t>
      </w:r>
      <w:r w:rsidR="00D77815" w:rsidRPr="00F40079">
        <w:rPr>
          <w:rFonts w:cs="Arial"/>
          <w:sz w:val="20"/>
          <w:lang w:val="es-AR"/>
        </w:rPr>
        <w:t>de la S</w:t>
      </w:r>
      <w:r w:rsidR="00E234BB" w:rsidRPr="00F40079">
        <w:rPr>
          <w:rFonts w:cs="Arial"/>
          <w:sz w:val="20"/>
          <w:lang w:val="es-AR"/>
        </w:rPr>
        <w:t xml:space="preserve">ociedad </w:t>
      </w:r>
      <w:r w:rsidRPr="00F40079">
        <w:rPr>
          <w:rFonts w:cs="Arial"/>
          <w:sz w:val="20"/>
          <w:lang w:val="es-AR"/>
        </w:rPr>
        <w:t>para el uso de los asistentes. Después de cada módulo se propone</w:t>
      </w:r>
      <w:r w:rsidRPr="00A82355">
        <w:rPr>
          <w:rFonts w:cs="Arial"/>
          <w:sz w:val="20"/>
          <w:lang w:val="es-AR"/>
        </w:rPr>
        <w:t xml:space="preserve"> una discusión acerca de los temas desarrollados para obtener conclusiones y recomendaciones que se publicarán en el Boletín de GÆA 137 cuyo ejemplar N° 136 se puede acceder en la Página Web de la Sociedad </w:t>
      </w:r>
      <w:hyperlink r:id="rId8" w:history="1">
        <w:r w:rsidR="005022FC" w:rsidRPr="009A194A">
          <w:rPr>
            <w:rStyle w:val="Hipervnculo"/>
            <w:rFonts w:cs="Arial"/>
            <w:sz w:val="20"/>
            <w:lang w:val="es-AR"/>
          </w:rPr>
          <w:t>http://www.gaea.org.ar/Boletin_136_compilado.pdf</w:t>
        </w:r>
      </w:hyperlink>
      <w:r w:rsidR="005022FC">
        <w:rPr>
          <w:rFonts w:cs="Arial"/>
          <w:sz w:val="20"/>
          <w:lang w:val="es-AR"/>
        </w:rPr>
        <w:t xml:space="preserve"> </w:t>
      </w:r>
      <w:r w:rsidRPr="00A82355">
        <w:rPr>
          <w:rFonts w:cs="Arial"/>
          <w:sz w:val="20"/>
          <w:lang w:val="es-AR"/>
        </w:rPr>
        <w:t xml:space="preserve">Pág. 25-32.  </w:t>
      </w:r>
    </w:p>
    <w:p w:rsidR="00A82355" w:rsidRPr="00A82355" w:rsidRDefault="00A82355"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rPr>
          <w:rFonts w:cs="Arial"/>
          <w:sz w:val="20"/>
          <w:lang w:val="es-AR"/>
        </w:rPr>
      </w:pPr>
      <w:r w:rsidRPr="00A82355">
        <w:rPr>
          <w:rFonts w:cs="Arial"/>
          <w:sz w:val="20"/>
          <w:lang w:val="es-AR"/>
        </w:rPr>
        <w:t xml:space="preserve"> </w:t>
      </w:r>
      <w:r w:rsidR="00BC77D1">
        <w:rPr>
          <w:rFonts w:cs="Arial"/>
          <w:sz w:val="20"/>
          <w:lang w:val="es-AR"/>
        </w:rPr>
        <w:tab/>
      </w:r>
      <w:r w:rsidR="00E4383A">
        <w:rPr>
          <w:rFonts w:cs="Arial"/>
          <w:sz w:val="20"/>
          <w:lang w:val="es-AR"/>
        </w:rPr>
        <w:tab/>
      </w:r>
      <w:r w:rsidR="00B0387D">
        <w:rPr>
          <w:rFonts w:cs="Arial"/>
          <w:sz w:val="20"/>
          <w:lang w:val="es-AR"/>
        </w:rPr>
        <w:tab/>
      </w:r>
      <w:r w:rsidRPr="00A82355">
        <w:rPr>
          <w:rFonts w:cs="Arial"/>
          <w:sz w:val="20"/>
          <w:lang w:val="es-AR"/>
        </w:rPr>
        <w:t>Con el objeto de estimular a los estudiantes de los últimos años de las carreras terciarias y universitarias de Geografía y de las Ciencias Sociales se prevé un número importante de becas.</w:t>
      </w:r>
    </w:p>
    <w:p w:rsidR="00C82FD4" w:rsidRPr="00C82FD4" w:rsidRDefault="006A62BD"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b/>
          <w:color w:val="4472C4" w:themeColor="accent1"/>
          <w:sz w:val="20"/>
        </w:rPr>
      </w:pPr>
      <w:r>
        <w:rPr>
          <w:rFonts w:cs="Arial"/>
          <w:b/>
          <w:color w:val="4472C4" w:themeColor="accent1"/>
          <w:sz w:val="20"/>
        </w:rPr>
        <w:t xml:space="preserve"> </w:t>
      </w:r>
      <w:r w:rsidR="00C82FD4" w:rsidRPr="00C82FD4">
        <w:rPr>
          <w:rFonts w:cs="Arial"/>
          <w:b/>
          <w:color w:val="4472C4" w:themeColor="accent1"/>
          <w:sz w:val="20"/>
        </w:rPr>
        <w:t>•</w:t>
      </w:r>
      <w:r w:rsidR="00882766">
        <w:rPr>
          <w:rFonts w:cs="Arial"/>
          <w:b/>
          <w:color w:val="4472C4" w:themeColor="accent1"/>
          <w:sz w:val="20"/>
        </w:rPr>
        <w:tab/>
      </w:r>
      <w:r w:rsidR="00C82FD4" w:rsidRPr="00C82FD4">
        <w:rPr>
          <w:rFonts w:cs="Arial"/>
          <w:b/>
          <w:color w:val="4472C4" w:themeColor="accent1"/>
          <w:sz w:val="20"/>
          <w:u w:val="single"/>
        </w:rPr>
        <w:t>Presentación y publicación de trabajos:</w:t>
      </w:r>
    </w:p>
    <w:p w:rsidR="00882766" w:rsidRPr="00C82FD4" w:rsidRDefault="00882766"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Pr>
          <w:rFonts w:cs="Arial"/>
          <w:sz w:val="20"/>
        </w:rPr>
        <w:t xml:space="preserve"> </w:t>
      </w:r>
      <w:r w:rsidR="00886D69">
        <w:rPr>
          <w:rFonts w:cs="Arial"/>
          <w:sz w:val="20"/>
        </w:rPr>
        <w:tab/>
      </w:r>
      <w:r w:rsidRPr="00C82FD4">
        <w:rPr>
          <w:rFonts w:cs="Arial"/>
          <w:sz w:val="20"/>
        </w:rPr>
        <w:t xml:space="preserve">Los trabajos deberán ser originales e inéditos y enviados a la dirección electrónica de GÆA: </w:t>
      </w:r>
      <w:hyperlink r:id="rId9" w:history="1">
        <w:r w:rsidR="00524A26" w:rsidRPr="007B17BB">
          <w:rPr>
            <w:rStyle w:val="Hipervnculo"/>
            <w:rFonts w:cs="Arial"/>
            <w:sz w:val="20"/>
          </w:rPr>
          <w:t>informes@gaea.org.ar</w:t>
        </w:r>
      </w:hyperlink>
      <w:r w:rsidR="00524A26">
        <w:rPr>
          <w:rFonts w:cs="Arial"/>
          <w:sz w:val="20"/>
        </w:rPr>
        <w:t xml:space="preserve"> </w:t>
      </w:r>
      <w:r w:rsidRPr="00C82FD4">
        <w:rPr>
          <w:rFonts w:cs="Arial"/>
          <w:sz w:val="20"/>
        </w:rPr>
        <w:t xml:space="preserve">para ser remitidos al Comité Editorial de Contribuciones Científicas </w:t>
      </w:r>
      <w:r w:rsidR="00886D69" w:rsidRPr="00886D69">
        <w:rPr>
          <w:rFonts w:cs="Arial"/>
          <w:sz w:val="20"/>
        </w:rPr>
        <w:t xml:space="preserve">GÆA </w:t>
      </w:r>
      <w:r w:rsidRPr="00C82FD4">
        <w:rPr>
          <w:rFonts w:cs="Arial"/>
          <w:sz w:val="20"/>
        </w:rPr>
        <w:t xml:space="preserve">o al de las Actas del Congreso. Ambos podrán hacer recomendaciones y sugerencias de modificación, ampliación o reducción del artículo de acuerdo con las normas requeridas (Ver instrucciones para los autores en la página Web de esta </w:t>
      </w:r>
      <w:r w:rsidR="007258C5" w:rsidRPr="00C82FD4">
        <w:rPr>
          <w:rFonts w:cs="Arial"/>
          <w:sz w:val="20"/>
        </w:rPr>
        <w:t>Sociedad</w:t>
      </w:r>
      <w:r w:rsidR="007258C5">
        <w:rPr>
          <w:rFonts w:cs="Arial"/>
          <w:sz w:val="20"/>
        </w:rPr>
        <w:t>)</w:t>
      </w:r>
      <w:r w:rsidRPr="00C82FD4">
        <w:rPr>
          <w:rFonts w:cs="Arial"/>
          <w:sz w:val="20"/>
        </w:rPr>
        <w:t xml:space="preserve">. </w:t>
      </w:r>
    </w:p>
    <w:p w:rsidR="00C82FD4" w:rsidRPr="00C82FD4" w:rsidRDefault="00C82FD4"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sidRPr="00C82FD4">
        <w:rPr>
          <w:rFonts w:cs="Arial"/>
          <w:sz w:val="20"/>
        </w:rPr>
        <w:lastRenderedPageBreak/>
        <w:t xml:space="preserve"> </w:t>
      </w:r>
      <w:r w:rsidR="000C0797">
        <w:rPr>
          <w:rFonts w:cs="Arial"/>
          <w:sz w:val="20"/>
        </w:rPr>
        <w:tab/>
      </w:r>
      <w:r w:rsidRPr="00C82FD4">
        <w:rPr>
          <w:rFonts w:cs="Arial"/>
          <w:sz w:val="20"/>
        </w:rPr>
        <w:t xml:space="preserve">Se aceptará un trabajo por autor. Como excepción pueden ser admitidos dos trabajos por autor, ambos en colaboración. Todos los autores deberán inscribirse al Congreso en alguna de las categorías </w:t>
      </w:r>
      <w:r w:rsidRPr="00894482">
        <w:rPr>
          <w:rFonts w:cs="Arial"/>
          <w:sz w:val="20"/>
        </w:rPr>
        <w:t xml:space="preserve">señaladas </w:t>
      </w:r>
      <w:r w:rsidR="00C237D7" w:rsidRPr="00894482">
        <w:rPr>
          <w:rFonts w:cs="Arial"/>
          <w:sz w:val="20"/>
        </w:rPr>
        <w:t>abajo</w:t>
      </w:r>
      <w:r w:rsidRPr="00894482">
        <w:rPr>
          <w:rFonts w:cs="Arial"/>
          <w:sz w:val="20"/>
        </w:rPr>
        <w:t>.</w:t>
      </w:r>
      <w:r w:rsidRPr="00C82FD4">
        <w:rPr>
          <w:rFonts w:cs="Arial"/>
          <w:sz w:val="20"/>
        </w:rPr>
        <w:t xml:space="preserve"> </w:t>
      </w:r>
    </w:p>
    <w:p w:rsidR="00C82FD4" w:rsidRPr="00C82FD4" w:rsidRDefault="00C82FD4" w:rsidP="00A554C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sidRPr="00C82FD4">
        <w:rPr>
          <w:rFonts w:cs="Arial"/>
          <w:sz w:val="20"/>
        </w:rPr>
        <w:t xml:space="preserve"> </w:t>
      </w:r>
      <w:r w:rsidR="00E362F8">
        <w:rPr>
          <w:rFonts w:cs="Arial"/>
          <w:sz w:val="20"/>
        </w:rPr>
        <w:tab/>
      </w:r>
      <w:r w:rsidRPr="00C82FD4">
        <w:rPr>
          <w:rFonts w:cs="Arial"/>
          <w:sz w:val="20"/>
        </w:rPr>
        <w:t xml:space="preserve">El plazo para el envío del trabajo completo para publicar en Contribuciones Científicas </w:t>
      </w:r>
      <w:r w:rsidR="00BA6BFF" w:rsidRPr="00BA6BFF">
        <w:rPr>
          <w:rFonts w:cs="Arial"/>
          <w:sz w:val="20"/>
        </w:rPr>
        <w:t xml:space="preserve">GÆA </w:t>
      </w:r>
      <w:r w:rsidRPr="00C82FD4">
        <w:rPr>
          <w:rFonts w:cs="Arial"/>
          <w:sz w:val="20"/>
        </w:rPr>
        <w:t xml:space="preserve">es hasta el </w:t>
      </w:r>
      <w:r w:rsidR="009D2C33">
        <w:rPr>
          <w:rFonts w:cs="Arial"/>
          <w:sz w:val="20"/>
        </w:rPr>
        <w:t>15 de junio</w:t>
      </w:r>
      <w:r w:rsidRPr="00C82FD4">
        <w:rPr>
          <w:rFonts w:cs="Arial"/>
          <w:sz w:val="20"/>
        </w:rPr>
        <w:t xml:space="preserve"> y, para publicar en las Actas del Congreso, es hasta el </w:t>
      </w:r>
      <w:r w:rsidR="00344E8D">
        <w:rPr>
          <w:rFonts w:cs="Arial"/>
          <w:sz w:val="20"/>
        </w:rPr>
        <w:t xml:space="preserve">30 </w:t>
      </w:r>
      <w:r w:rsidRPr="00C82FD4">
        <w:rPr>
          <w:rFonts w:cs="Arial"/>
          <w:sz w:val="20"/>
        </w:rPr>
        <w:t xml:space="preserve">de junio. En </w:t>
      </w:r>
      <w:r w:rsidR="00344E8D">
        <w:rPr>
          <w:rFonts w:cs="Arial"/>
          <w:sz w:val="20"/>
        </w:rPr>
        <w:t xml:space="preserve">las </w:t>
      </w:r>
      <w:r w:rsidRPr="00C82FD4">
        <w:rPr>
          <w:rFonts w:cs="Arial"/>
          <w:sz w:val="20"/>
        </w:rPr>
        <w:t>Actas del Congreso se también se acepta</w:t>
      </w:r>
      <w:r w:rsidR="00344E8D">
        <w:rPr>
          <w:rFonts w:cs="Arial"/>
          <w:sz w:val="20"/>
        </w:rPr>
        <w:t>r</w:t>
      </w:r>
      <w:r w:rsidR="00A326F3">
        <w:rPr>
          <w:rFonts w:cs="Arial"/>
          <w:sz w:val="20"/>
        </w:rPr>
        <w:t>á</w:t>
      </w:r>
      <w:r w:rsidR="00344E8D">
        <w:rPr>
          <w:rFonts w:cs="Arial"/>
          <w:sz w:val="20"/>
        </w:rPr>
        <w:t>n</w:t>
      </w:r>
      <w:r w:rsidRPr="00C82FD4">
        <w:rPr>
          <w:rFonts w:cs="Arial"/>
          <w:sz w:val="20"/>
        </w:rPr>
        <w:t xml:space="preserve"> Resúmenes Extendidos con un mínimo de dos (2) páginas y que no exced</w:t>
      </w:r>
      <w:r w:rsidR="00344E8D">
        <w:rPr>
          <w:rFonts w:cs="Arial"/>
          <w:sz w:val="20"/>
        </w:rPr>
        <w:t>an</w:t>
      </w:r>
      <w:r w:rsidRPr="00C82FD4">
        <w:rPr>
          <w:rFonts w:cs="Arial"/>
          <w:sz w:val="20"/>
        </w:rPr>
        <w:t xml:space="preserve"> de seis (</w:t>
      </w:r>
      <w:r w:rsidR="00A326F3">
        <w:rPr>
          <w:rFonts w:cs="Arial"/>
          <w:sz w:val="20"/>
        </w:rPr>
        <w:t>6</w:t>
      </w:r>
      <w:r w:rsidRPr="00C82FD4">
        <w:rPr>
          <w:rFonts w:cs="Arial"/>
          <w:sz w:val="20"/>
        </w:rPr>
        <w:t>) incluidos cuadros, tablas y referencias. El número de figuras no deberá exceder de cinco. Su objetivo es presentar el trabajo en forma sumaria con un nivel de detalle inferior al de un trabajo completo. Como mínimo deberá contener la descripción del problema y/o antecedentes del trabajo, una formulación precisa del o los objetivos de trabajo, el método, los resultados y las conclusiones obtenidas. Puede contener fórmulas y tablas. Podrá dividirse en secciones y subsecciones. (Ver instrucciones para los autores en la página Web de esta Sociedad).</w:t>
      </w:r>
    </w:p>
    <w:p w:rsidR="00C82FD4" w:rsidRPr="00876CBB" w:rsidRDefault="00C82FD4" w:rsidP="00A51113">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b/>
          <w:sz w:val="20"/>
        </w:rPr>
      </w:pPr>
      <w:r w:rsidRPr="00C82FD4">
        <w:rPr>
          <w:rFonts w:cs="Arial"/>
          <w:sz w:val="20"/>
        </w:rPr>
        <w:t xml:space="preserve"> </w:t>
      </w:r>
      <w:r w:rsidR="0031228A">
        <w:rPr>
          <w:rFonts w:cs="Arial"/>
          <w:sz w:val="20"/>
        </w:rPr>
        <w:tab/>
      </w:r>
      <w:r w:rsidRPr="00876CBB">
        <w:rPr>
          <w:rFonts w:cs="Arial"/>
          <w:b/>
          <w:sz w:val="20"/>
        </w:rPr>
        <w:t xml:space="preserve">Los trabajos cuyos autores no deseen que sean publicados seguirán el mismo proceso de selección. </w:t>
      </w:r>
    </w:p>
    <w:p w:rsidR="00C82FD4" w:rsidRDefault="00C82FD4" w:rsidP="00A51113">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sidRPr="00C82FD4">
        <w:rPr>
          <w:rFonts w:cs="Arial"/>
          <w:sz w:val="20"/>
        </w:rPr>
        <w:t xml:space="preserve"> </w:t>
      </w:r>
      <w:r w:rsidR="00937AD0">
        <w:rPr>
          <w:rFonts w:cs="Arial"/>
          <w:sz w:val="20"/>
        </w:rPr>
        <w:tab/>
      </w:r>
      <w:r w:rsidRPr="00C82FD4">
        <w:rPr>
          <w:rFonts w:cs="Arial"/>
          <w:sz w:val="20"/>
        </w:rPr>
        <w:t xml:space="preserve">La exposición se efectuará en el área temática </w:t>
      </w:r>
      <w:r w:rsidR="001D1612">
        <w:rPr>
          <w:rFonts w:cs="Arial"/>
          <w:sz w:val="20"/>
        </w:rPr>
        <w:t xml:space="preserve">correspondiente </w:t>
      </w:r>
      <w:r w:rsidRPr="00C82FD4">
        <w:rPr>
          <w:rFonts w:cs="Arial"/>
          <w:sz w:val="20"/>
        </w:rPr>
        <w:t xml:space="preserve">y los autores contarán con 15 minutos para la presentación, más otros 5 minutos para responder preguntas. Se solicita a los autores que, por razones de fuerza mayor, no puedan concurrir a exponer sus trabajos, lo comuniquen a GÆA con por lo menos 72 horas de antelación a la fecha de inicio del Congreso. </w:t>
      </w:r>
    </w:p>
    <w:p w:rsidR="00787E1A" w:rsidRPr="00787E1A" w:rsidRDefault="00787E1A" w:rsidP="00A51113">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b/>
          <w:color w:val="4472C4" w:themeColor="accent1"/>
          <w:sz w:val="20"/>
          <w:u w:val="single"/>
        </w:rPr>
      </w:pPr>
      <w:r w:rsidRPr="00787E1A">
        <w:rPr>
          <w:rFonts w:cs="Arial"/>
          <w:sz w:val="20"/>
        </w:rPr>
        <w:t>•</w:t>
      </w:r>
      <w:r w:rsidRPr="00787E1A">
        <w:rPr>
          <w:rFonts w:cs="Arial"/>
          <w:sz w:val="20"/>
        </w:rPr>
        <w:tab/>
      </w:r>
      <w:r w:rsidRPr="00787E1A">
        <w:rPr>
          <w:rFonts w:cs="Arial"/>
          <w:b/>
          <w:color w:val="4472C4" w:themeColor="accent1"/>
          <w:sz w:val="20"/>
          <w:u w:val="single"/>
        </w:rPr>
        <w:t>Trabajos de estudiantes:</w:t>
      </w:r>
    </w:p>
    <w:p w:rsidR="00787E1A" w:rsidRDefault="00787E1A" w:rsidP="00A51113">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sidRPr="00787E1A">
        <w:rPr>
          <w:rFonts w:cs="Arial"/>
          <w:sz w:val="20"/>
        </w:rPr>
        <w:t xml:space="preserve"> </w:t>
      </w:r>
      <w:r w:rsidR="00A51113">
        <w:rPr>
          <w:rFonts w:cs="Arial"/>
          <w:sz w:val="20"/>
        </w:rPr>
        <w:tab/>
      </w:r>
      <w:r w:rsidRPr="00787E1A">
        <w:rPr>
          <w:rFonts w:cs="Arial"/>
          <w:sz w:val="20"/>
        </w:rPr>
        <w:t>Con el objeto de estimular las investigaciones realizadas por estudiantes avanzados se establece la presentación de trabajos de estudiantes en coautoría ó con el aval de sus profesores. Estos trabajos seguirán el mismo proceso de selección de los otros. Se premiará a la mejor presentación realizada por alumnos.</w:t>
      </w:r>
    </w:p>
    <w:p w:rsidR="00C82FD4" w:rsidRPr="0034067F" w:rsidRDefault="00C82FD4" w:rsidP="00A51113">
      <w:pPr>
        <w:pStyle w:val="Prrafodelista"/>
        <w:numPr>
          <w:ilvl w:val="1"/>
          <w:numId w:val="34"/>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b/>
          <w:color w:val="4472C4" w:themeColor="accent1"/>
          <w:sz w:val="20"/>
          <w:u w:val="single"/>
        </w:rPr>
      </w:pPr>
      <w:r w:rsidRPr="0034067F">
        <w:rPr>
          <w:rFonts w:cs="Arial"/>
          <w:b/>
          <w:color w:val="4472C4" w:themeColor="accent1"/>
          <w:sz w:val="20"/>
          <w:u w:val="single"/>
        </w:rPr>
        <w:t>Presentación de Posters:</w:t>
      </w:r>
    </w:p>
    <w:p w:rsidR="00C82FD4" w:rsidRPr="00C82FD4" w:rsidRDefault="00C82FD4" w:rsidP="00A51113">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sidRPr="00C82FD4">
        <w:rPr>
          <w:rFonts w:cs="Arial"/>
          <w:sz w:val="20"/>
        </w:rPr>
        <w:t xml:space="preserve"> </w:t>
      </w:r>
      <w:r w:rsidR="008C0F08">
        <w:rPr>
          <w:rFonts w:cs="Arial"/>
          <w:sz w:val="20"/>
        </w:rPr>
        <w:tab/>
      </w:r>
      <w:r w:rsidRPr="00C82FD4">
        <w:rPr>
          <w:rFonts w:cs="Arial"/>
          <w:sz w:val="20"/>
        </w:rPr>
        <w:t>Los póste</w:t>
      </w:r>
      <w:r w:rsidR="00E20C9A">
        <w:rPr>
          <w:rFonts w:cs="Arial"/>
          <w:sz w:val="20"/>
        </w:rPr>
        <w:t>r</w:t>
      </w:r>
      <w:r w:rsidRPr="00C82FD4">
        <w:rPr>
          <w:rFonts w:cs="Arial"/>
          <w:sz w:val="20"/>
        </w:rPr>
        <w:t xml:space="preserve">s deberán ser de 0,90 m de ancho por 1,20 m de largo. Se recomienda a los autores privilegiar la gráfica sobre el texto y utilizar un tamaño de fuente que permita su lectura a 1 metro de distancia. Debe estar encabezado con el nombre de la institución a la cual pertenecen los autores. La estructura (o </w:t>
      </w:r>
      <w:r w:rsidRPr="00473689">
        <w:rPr>
          <w:rFonts w:cs="Arial"/>
          <w:sz w:val="20"/>
        </w:rPr>
        <w:t>diagramación) debe contener: objetivos, métodos, resultados y conclusiones. El arancel para la presentación de posters es de $</w:t>
      </w:r>
      <w:r w:rsidR="00473689" w:rsidRPr="00473689">
        <w:rPr>
          <w:rFonts w:cs="Arial"/>
          <w:sz w:val="20"/>
        </w:rPr>
        <w:t>900</w:t>
      </w:r>
      <w:r w:rsidRPr="00473689">
        <w:rPr>
          <w:rFonts w:cs="Arial"/>
          <w:sz w:val="20"/>
        </w:rPr>
        <w:t>, y el monto incluye la publicación de un resumen de hasta dos páginas en las Actas del Congreso Internacional de</w:t>
      </w:r>
      <w:r w:rsidRPr="00C82FD4">
        <w:rPr>
          <w:rFonts w:cs="Arial"/>
          <w:sz w:val="20"/>
        </w:rPr>
        <w:t xml:space="preserve"> Geografía - 80º Semana de Geografía. El plazo para el envío del resumen es hasta el 30 de junio.</w:t>
      </w:r>
    </w:p>
    <w:p w:rsidR="00C82FD4" w:rsidRPr="008A62A1" w:rsidRDefault="00C82FD4" w:rsidP="00A51113">
      <w:pPr>
        <w:pStyle w:val="Prrafodelista"/>
        <w:numPr>
          <w:ilvl w:val="1"/>
          <w:numId w:val="34"/>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sidRPr="008A62A1">
        <w:rPr>
          <w:rFonts w:cs="Arial"/>
          <w:b/>
          <w:color w:val="4472C4" w:themeColor="accent1"/>
          <w:sz w:val="20"/>
          <w:u w:val="single"/>
        </w:rPr>
        <w:t>Viajes de Estudio</w:t>
      </w:r>
      <w:r w:rsidRPr="008A62A1">
        <w:rPr>
          <w:rFonts w:cs="Arial"/>
          <w:sz w:val="20"/>
        </w:rPr>
        <w:t>:</w:t>
      </w:r>
    </w:p>
    <w:p w:rsidR="00C82FD4" w:rsidRDefault="0011229D" w:rsidP="00A51113">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Pr>
          <w:rFonts w:cs="Arial"/>
          <w:sz w:val="20"/>
        </w:rPr>
        <w:t xml:space="preserve"> </w:t>
      </w:r>
      <w:r>
        <w:rPr>
          <w:rFonts w:cs="Arial"/>
          <w:sz w:val="20"/>
        </w:rPr>
        <w:tab/>
      </w:r>
      <w:r w:rsidR="00C82FD4" w:rsidRPr="00C82FD4">
        <w:rPr>
          <w:rFonts w:cs="Arial"/>
          <w:sz w:val="20"/>
        </w:rPr>
        <w:t xml:space="preserve">Está prevista la realización de un viaje de estudio de jornada completa en el que se visitarán lugares de interés geográfico e histórico. Durante </w:t>
      </w:r>
      <w:r>
        <w:rPr>
          <w:rFonts w:cs="Arial"/>
          <w:sz w:val="20"/>
        </w:rPr>
        <w:t>el</w:t>
      </w:r>
      <w:r w:rsidR="00C82FD4" w:rsidRPr="00C82FD4">
        <w:rPr>
          <w:rFonts w:cs="Arial"/>
          <w:sz w:val="20"/>
        </w:rPr>
        <w:t xml:space="preserve"> mism</w:t>
      </w:r>
      <w:r>
        <w:rPr>
          <w:rFonts w:cs="Arial"/>
          <w:sz w:val="20"/>
        </w:rPr>
        <w:t>o</w:t>
      </w:r>
      <w:r w:rsidR="00C82FD4" w:rsidRPr="00C82FD4">
        <w:rPr>
          <w:rFonts w:cs="Arial"/>
          <w:sz w:val="20"/>
        </w:rPr>
        <w:t xml:space="preserve"> se realizará una evaluación del trabajo de campo. Se prevé la realización de otros recorridos de menor duración que se informarán una vez planificados. Los mismos consisten en trabajos de reconocimiento sobre terreno organizados por geógrafos especializados. Los mismos explican las diferentes indicadores, factores, condicionantes y características del área, para proporcionar un mejor conocimiento de la realidad geográfica local, su evolución y las consecuencias antrópicas y morfodinámicas de la evolución del modelado y del paisaje en general. Los participantes </w:t>
      </w:r>
      <w:r w:rsidR="00905EB2">
        <w:rPr>
          <w:rFonts w:cs="Arial"/>
          <w:sz w:val="20"/>
        </w:rPr>
        <w:t xml:space="preserve">responderán a </w:t>
      </w:r>
      <w:r w:rsidR="00C82FD4" w:rsidRPr="00C82FD4">
        <w:rPr>
          <w:rFonts w:cs="Arial"/>
          <w:sz w:val="20"/>
        </w:rPr>
        <w:t xml:space="preserve">preguntas semi estructuradas sobre cuestiones de interés </w:t>
      </w:r>
      <w:r w:rsidR="00093D23">
        <w:rPr>
          <w:rFonts w:cs="Arial"/>
          <w:sz w:val="20"/>
        </w:rPr>
        <w:t>de este</w:t>
      </w:r>
      <w:r w:rsidR="00C82FD4" w:rsidRPr="00C82FD4">
        <w:rPr>
          <w:rFonts w:cs="Arial"/>
          <w:sz w:val="20"/>
        </w:rPr>
        <w:t xml:space="preserve"> en la evaluación obligatoria, de allí la participación activa de los asistentes.</w:t>
      </w:r>
    </w:p>
    <w:p w:rsidR="00925ECC" w:rsidRDefault="00B23A18" w:rsidP="00925ECC">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Pr>
          <w:rFonts w:cs="Arial"/>
          <w:sz w:val="20"/>
        </w:rPr>
        <w:tab/>
      </w:r>
      <w:r w:rsidR="00925ECC" w:rsidRPr="00925ECC">
        <w:rPr>
          <w:rFonts w:cs="Arial"/>
          <w:sz w:val="20"/>
        </w:rPr>
        <w:t>Está prevista la realización de un viaje de jornada completa. Asimismo, se prevé la realización de otros recorridos de menor duración que se informarán una vez planificados.</w:t>
      </w:r>
    </w:p>
    <w:p w:rsidR="00925ECC" w:rsidRPr="00B23A18" w:rsidRDefault="00925ECC" w:rsidP="00B23A18">
      <w:pPr>
        <w:pStyle w:val="Prrafodelista"/>
        <w:numPr>
          <w:ilvl w:val="1"/>
          <w:numId w:val="34"/>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b/>
          <w:color w:val="4472C4" w:themeColor="accent1"/>
          <w:sz w:val="20"/>
          <w:u w:val="single"/>
        </w:rPr>
      </w:pPr>
      <w:r w:rsidRPr="00B23A18">
        <w:rPr>
          <w:rFonts w:cs="Arial"/>
          <w:b/>
          <w:color w:val="4472C4" w:themeColor="accent1"/>
          <w:sz w:val="20"/>
          <w:u w:val="single"/>
        </w:rPr>
        <w:t>Hospedaje y medios de transporte:</w:t>
      </w:r>
    </w:p>
    <w:p w:rsidR="00925ECC" w:rsidRPr="00925ECC" w:rsidRDefault="00B23A18" w:rsidP="00925ECC">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after="80"/>
        <w:ind w:left="426" w:hanging="426"/>
        <w:jc w:val="both"/>
        <w:rPr>
          <w:rFonts w:cs="Arial"/>
          <w:sz w:val="20"/>
        </w:rPr>
      </w:pPr>
      <w:r>
        <w:rPr>
          <w:rFonts w:cs="Arial"/>
          <w:sz w:val="20"/>
        </w:rPr>
        <w:t xml:space="preserve"> </w:t>
      </w:r>
      <w:r>
        <w:rPr>
          <w:rFonts w:cs="Arial"/>
          <w:sz w:val="20"/>
        </w:rPr>
        <w:tab/>
      </w:r>
      <w:r w:rsidR="00925ECC" w:rsidRPr="00925ECC">
        <w:rPr>
          <w:rFonts w:cs="Arial"/>
          <w:sz w:val="20"/>
        </w:rPr>
        <w:t>Esta información se difundirá a través de la página Web.</w:t>
      </w:r>
    </w:p>
    <w:p w:rsidR="003F35D2" w:rsidRDefault="003F35D2" w:rsidP="00A51113">
      <w:pPr>
        <w:pStyle w:val="Prrafodelista"/>
        <w:numPr>
          <w:ilvl w:val="3"/>
          <w:numId w:val="34"/>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left="426" w:hanging="426"/>
        <w:jc w:val="both"/>
        <w:rPr>
          <w:rFonts w:cs="Arial"/>
          <w:b/>
          <w:color w:val="4472C4" w:themeColor="accent1"/>
          <w:sz w:val="20"/>
          <w:u w:val="single"/>
        </w:rPr>
      </w:pPr>
      <w:r>
        <w:rPr>
          <w:rFonts w:cs="Arial"/>
          <w:b/>
          <w:color w:val="4472C4" w:themeColor="accent1"/>
          <w:sz w:val="20"/>
          <w:u w:val="single"/>
        </w:rPr>
        <w:t>Cronograma</w:t>
      </w:r>
    </w:p>
    <w:p w:rsidR="003F35D2" w:rsidRPr="007B5162" w:rsidRDefault="003F35D2"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rPr>
          <w:rFonts w:cs="Arial"/>
          <w:sz w:val="20"/>
        </w:rPr>
      </w:pPr>
      <w:r>
        <w:rPr>
          <w:rFonts w:cs="Arial"/>
          <w:sz w:val="20"/>
        </w:rPr>
        <w:t xml:space="preserve"> </w:t>
      </w:r>
      <w:r>
        <w:rPr>
          <w:rFonts w:cs="Arial"/>
          <w:sz w:val="20"/>
        </w:rPr>
        <w:tab/>
      </w:r>
      <w:r>
        <w:rPr>
          <w:rFonts w:cs="Arial"/>
          <w:sz w:val="20"/>
        </w:rPr>
        <w:tab/>
      </w:r>
      <w:r w:rsidRPr="007B5162">
        <w:rPr>
          <w:rFonts w:cs="Arial"/>
          <w:sz w:val="20"/>
        </w:rPr>
        <w:t>Envío de</w:t>
      </w:r>
      <w:r w:rsidR="00E766E1" w:rsidRPr="007B5162">
        <w:rPr>
          <w:rFonts w:cs="Arial"/>
          <w:sz w:val="20"/>
        </w:rPr>
        <w:t xml:space="preserve"> </w:t>
      </w:r>
      <w:r w:rsidR="000837EF" w:rsidRPr="007B5162">
        <w:rPr>
          <w:rFonts w:cs="Arial"/>
          <w:sz w:val="20"/>
        </w:rPr>
        <w:t>título</w:t>
      </w:r>
      <w:r w:rsidR="00E766E1" w:rsidRPr="007B5162">
        <w:rPr>
          <w:rFonts w:cs="Arial"/>
          <w:sz w:val="20"/>
        </w:rPr>
        <w:t xml:space="preserve"> y </w:t>
      </w:r>
      <w:r w:rsidRPr="007B5162">
        <w:rPr>
          <w:rFonts w:cs="Arial"/>
          <w:sz w:val="20"/>
        </w:rPr>
        <w:t>resúmenes:</w:t>
      </w:r>
      <w:r w:rsidR="00601104" w:rsidRPr="007B5162">
        <w:rPr>
          <w:rFonts w:cs="Arial"/>
          <w:sz w:val="20"/>
        </w:rPr>
        <w:t xml:space="preserve"> </w:t>
      </w:r>
      <w:r w:rsidR="007F1432" w:rsidRPr="007B5162">
        <w:rPr>
          <w:rFonts w:cs="Arial"/>
          <w:sz w:val="20"/>
        </w:rPr>
        <w:tab/>
      </w:r>
      <w:r w:rsidRPr="007B5162">
        <w:rPr>
          <w:rFonts w:cs="Arial"/>
          <w:sz w:val="20"/>
        </w:rPr>
        <w:tab/>
        <w:t xml:space="preserve">15 de </w:t>
      </w:r>
      <w:r w:rsidR="000830AD" w:rsidRPr="007B5162">
        <w:rPr>
          <w:rFonts w:cs="Arial"/>
          <w:sz w:val="20"/>
        </w:rPr>
        <w:t>mayo</w:t>
      </w:r>
      <w:r w:rsidRPr="007B5162">
        <w:rPr>
          <w:rFonts w:cs="Arial"/>
          <w:sz w:val="20"/>
        </w:rPr>
        <w:t xml:space="preserve"> de 201</w:t>
      </w:r>
      <w:r w:rsidR="000830AD" w:rsidRPr="007B5162">
        <w:rPr>
          <w:rFonts w:cs="Arial"/>
          <w:sz w:val="20"/>
        </w:rPr>
        <w:t>9</w:t>
      </w:r>
    </w:p>
    <w:p w:rsidR="003F35D2" w:rsidRDefault="003F35D2"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rPr>
          <w:rFonts w:cs="Arial"/>
          <w:sz w:val="20"/>
        </w:rPr>
      </w:pPr>
      <w:r w:rsidRPr="007B5162">
        <w:rPr>
          <w:rFonts w:cs="Arial"/>
          <w:sz w:val="20"/>
        </w:rPr>
        <w:t xml:space="preserve"> </w:t>
      </w:r>
      <w:r w:rsidRPr="007B5162">
        <w:rPr>
          <w:rFonts w:cs="Arial"/>
          <w:sz w:val="20"/>
        </w:rPr>
        <w:tab/>
      </w:r>
      <w:r w:rsidRPr="007B5162">
        <w:rPr>
          <w:rFonts w:cs="Arial"/>
          <w:sz w:val="20"/>
        </w:rPr>
        <w:tab/>
        <w:t>Envío de Artículos completos</w:t>
      </w:r>
      <w:r w:rsidR="00601104" w:rsidRPr="007B5162">
        <w:rPr>
          <w:rFonts w:cs="Arial"/>
          <w:sz w:val="20"/>
        </w:rPr>
        <w:t xml:space="preserve">: </w:t>
      </w:r>
      <w:r w:rsidR="007F1432" w:rsidRPr="007B5162">
        <w:rPr>
          <w:rFonts w:cs="Arial"/>
          <w:sz w:val="20"/>
        </w:rPr>
        <w:tab/>
      </w:r>
      <w:r w:rsidRPr="007B5162">
        <w:rPr>
          <w:rFonts w:cs="Arial"/>
          <w:sz w:val="20"/>
        </w:rPr>
        <w:tab/>
      </w:r>
      <w:r w:rsidR="000830AD" w:rsidRPr="007B5162">
        <w:rPr>
          <w:rFonts w:cs="Arial"/>
          <w:sz w:val="20"/>
        </w:rPr>
        <w:t>30</w:t>
      </w:r>
      <w:r w:rsidRPr="007B5162">
        <w:rPr>
          <w:rFonts w:cs="Arial"/>
          <w:sz w:val="20"/>
        </w:rPr>
        <w:t xml:space="preserve"> de </w:t>
      </w:r>
      <w:r w:rsidR="000830AD" w:rsidRPr="007B5162">
        <w:rPr>
          <w:rFonts w:cs="Arial"/>
          <w:sz w:val="20"/>
        </w:rPr>
        <w:t>ju</w:t>
      </w:r>
      <w:r w:rsidR="002B1526" w:rsidRPr="007B5162">
        <w:rPr>
          <w:rFonts w:cs="Arial"/>
          <w:sz w:val="20"/>
        </w:rPr>
        <w:t>n</w:t>
      </w:r>
      <w:r w:rsidR="000830AD" w:rsidRPr="007B5162">
        <w:rPr>
          <w:rFonts w:cs="Arial"/>
          <w:sz w:val="20"/>
        </w:rPr>
        <w:t>io</w:t>
      </w:r>
      <w:r w:rsidRPr="007B5162">
        <w:rPr>
          <w:rFonts w:cs="Arial"/>
          <w:sz w:val="20"/>
        </w:rPr>
        <w:t xml:space="preserve"> de 2019</w:t>
      </w:r>
    </w:p>
    <w:p w:rsidR="000F0800" w:rsidRPr="009671EC" w:rsidRDefault="004E6207" w:rsidP="004D41C7">
      <w:pPr>
        <w:pStyle w:val="Prrafodelista"/>
        <w:numPr>
          <w:ilvl w:val="3"/>
          <w:numId w:val="31"/>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left="426" w:hanging="426"/>
        <w:rPr>
          <w:rFonts w:cs="Arial"/>
          <w:b/>
          <w:color w:val="4472C4" w:themeColor="accent1"/>
          <w:sz w:val="20"/>
          <w:u w:val="single"/>
        </w:rPr>
      </w:pPr>
      <w:r w:rsidRPr="00095C35">
        <w:rPr>
          <w:rFonts w:cs="Arial"/>
          <w:b/>
          <w:color w:val="4472C4" w:themeColor="accent1"/>
          <w:sz w:val="20"/>
          <w:u w:val="single"/>
        </w:rPr>
        <w:t>Aranceles</w:t>
      </w:r>
      <w:r w:rsidR="009671EC" w:rsidRPr="00095C35">
        <w:rPr>
          <w:rFonts w:cs="Arial"/>
          <w:b/>
          <w:color w:val="4472C4" w:themeColor="accent1"/>
          <w:sz w:val="20"/>
          <w:u w:val="single"/>
        </w:rPr>
        <w:t xml:space="preserve"> </w:t>
      </w:r>
      <w:r w:rsidR="00095C35" w:rsidRPr="00095C35">
        <w:rPr>
          <w:rFonts w:cs="Arial"/>
          <w:b/>
          <w:color w:val="4472C4" w:themeColor="accent1"/>
          <w:sz w:val="20"/>
          <w:u w:val="single"/>
        </w:rPr>
        <w:t>h</w:t>
      </w:r>
      <w:r w:rsidR="00153670" w:rsidRPr="00095C35">
        <w:rPr>
          <w:rFonts w:cs="Arial"/>
          <w:b/>
          <w:color w:val="4472C4" w:themeColor="accent1"/>
          <w:sz w:val="20"/>
          <w:u w:val="single"/>
        </w:rPr>
        <w:t>asta</w:t>
      </w:r>
      <w:r w:rsidR="00153670" w:rsidRPr="009671EC">
        <w:rPr>
          <w:rFonts w:cs="Arial"/>
          <w:b/>
          <w:color w:val="4472C4" w:themeColor="accent1"/>
          <w:sz w:val="20"/>
          <w:u w:val="single"/>
        </w:rPr>
        <w:t xml:space="preserve"> el </w:t>
      </w:r>
      <w:r w:rsidR="00304F92">
        <w:rPr>
          <w:rFonts w:cs="Arial"/>
          <w:b/>
          <w:color w:val="4472C4" w:themeColor="accent1"/>
          <w:sz w:val="20"/>
          <w:u w:val="single"/>
        </w:rPr>
        <w:t>31</w:t>
      </w:r>
      <w:r w:rsidR="00332034" w:rsidRPr="009671EC">
        <w:rPr>
          <w:rFonts w:cs="Arial"/>
          <w:b/>
          <w:color w:val="4472C4" w:themeColor="accent1"/>
          <w:sz w:val="20"/>
          <w:u w:val="single"/>
        </w:rPr>
        <w:t>/0</w:t>
      </w:r>
      <w:r w:rsidR="00304F92">
        <w:rPr>
          <w:rFonts w:cs="Arial"/>
          <w:b/>
          <w:color w:val="4472C4" w:themeColor="accent1"/>
          <w:sz w:val="20"/>
          <w:u w:val="single"/>
        </w:rPr>
        <w:t>7</w:t>
      </w:r>
      <w:r w:rsidR="00332034" w:rsidRPr="009671EC">
        <w:rPr>
          <w:rFonts w:cs="Arial"/>
          <w:b/>
          <w:color w:val="4472C4" w:themeColor="accent1"/>
          <w:sz w:val="20"/>
          <w:u w:val="single"/>
        </w:rPr>
        <w:t>/2019</w:t>
      </w:r>
    </w:p>
    <w:p w:rsidR="00DD2F77" w:rsidRDefault="007E2225"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rPr>
          <w:rFonts w:cs="Arial"/>
          <w:sz w:val="20"/>
        </w:rPr>
      </w:pPr>
      <w:r w:rsidRPr="00404B65">
        <w:rPr>
          <w:rFonts w:cs="Arial"/>
          <w:b/>
          <w:color w:val="4472C4" w:themeColor="accent1"/>
          <w:sz w:val="20"/>
        </w:rPr>
        <w:tab/>
      </w:r>
      <w:r w:rsidR="00DD2F77">
        <w:rPr>
          <w:rFonts w:cs="Arial"/>
          <w:b/>
          <w:color w:val="4472C4" w:themeColor="accent1"/>
          <w:sz w:val="20"/>
          <w:u w:val="single"/>
        </w:rPr>
        <w:t>Socios de GAEA</w:t>
      </w:r>
      <w:r>
        <w:rPr>
          <w:rFonts w:cs="Arial"/>
          <w:b/>
          <w:color w:val="4472C4" w:themeColor="accent1"/>
          <w:sz w:val="20"/>
          <w:u w:val="single"/>
        </w:rPr>
        <w:t xml:space="preserve">: </w:t>
      </w:r>
      <w:r w:rsidR="008F2FB9">
        <w:rPr>
          <w:rFonts w:cs="Arial"/>
          <w:b/>
          <w:color w:val="4472C4" w:themeColor="accent1"/>
          <w:sz w:val="20"/>
        </w:rPr>
        <w:tab/>
      </w:r>
      <w:r w:rsidR="008F2FB9">
        <w:rPr>
          <w:rFonts w:cs="Arial"/>
          <w:b/>
          <w:color w:val="4472C4" w:themeColor="accent1"/>
          <w:sz w:val="20"/>
        </w:rPr>
        <w:tab/>
      </w:r>
      <w:r w:rsidR="00D96A6E">
        <w:rPr>
          <w:rFonts w:cs="Arial"/>
          <w:sz w:val="20"/>
        </w:rPr>
        <w:t>Miembro Activo</w:t>
      </w:r>
      <w:r w:rsidR="00DD2F77" w:rsidRPr="00FB580A">
        <w:rPr>
          <w:rFonts w:cs="Arial"/>
          <w:sz w:val="20"/>
        </w:rPr>
        <w:t xml:space="preserve"> </w:t>
      </w:r>
      <w:r w:rsidR="007C4BD0" w:rsidRPr="00FB580A">
        <w:rPr>
          <w:rFonts w:cs="Arial"/>
          <w:sz w:val="20"/>
        </w:rPr>
        <w:t xml:space="preserve">1500     </w:t>
      </w:r>
      <w:r w:rsidR="00DD2F77" w:rsidRPr="00FB580A">
        <w:rPr>
          <w:rFonts w:cs="Arial"/>
          <w:sz w:val="20"/>
        </w:rPr>
        <w:t>Estudiantes</w:t>
      </w:r>
      <w:r w:rsidR="00485639" w:rsidRPr="00FB580A">
        <w:rPr>
          <w:rFonts w:cs="Arial"/>
          <w:sz w:val="20"/>
        </w:rPr>
        <w:t xml:space="preserve"> 750 </w:t>
      </w:r>
      <w:r w:rsidR="00794A26">
        <w:rPr>
          <w:rFonts w:cs="Arial"/>
          <w:sz w:val="20"/>
        </w:rPr>
        <w:t xml:space="preserve"> </w:t>
      </w:r>
      <w:r w:rsidR="00485639" w:rsidRPr="00FB580A">
        <w:rPr>
          <w:rFonts w:cs="Arial"/>
          <w:sz w:val="20"/>
        </w:rPr>
        <w:t xml:space="preserve">  </w:t>
      </w:r>
      <w:r w:rsidR="00DD2F77" w:rsidRPr="00FB580A">
        <w:rPr>
          <w:rFonts w:cs="Arial"/>
          <w:sz w:val="20"/>
        </w:rPr>
        <w:t xml:space="preserve"> </w:t>
      </w:r>
      <w:r w:rsidR="00485639" w:rsidRPr="00FB580A">
        <w:rPr>
          <w:rFonts w:cs="Arial"/>
          <w:sz w:val="20"/>
        </w:rPr>
        <w:t xml:space="preserve">Instituciones 3000 </w:t>
      </w:r>
    </w:p>
    <w:p w:rsidR="00BB1B49" w:rsidRPr="00735083" w:rsidRDefault="00BB1B49" w:rsidP="00BB1B49">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rPr>
          <w:rFonts w:cs="Arial"/>
          <w:sz w:val="20"/>
        </w:rPr>
      </w:pPr>
      <w:r w:rsidRPr="007E2225">
        <w:rPr>
          <w:rFonts w:cs="Arial"/>
          <w:b/>
          <w:color w:val="4472C4" w:themeColor="accent1"/>
          <w:sz w:val="20"/>
        </w:rPr>
        <w:tab/>
      </w:r>
      <w:r>
        <w:rPr>
          <w:rFonts w:cs="Arial"/>
          <w:b/>
          <w:color w:val="4472C4" w:themeColor="accent1"/>
          <w:sz w:val="20"/>
          <w:u w:val="single"/>
        </w:rPr>
        <w:t>Adherentes;</w:t>
      </w:r>
      <w:r>
        <w:rPr>
          <w:rFonts w:cs="Arial"/>
          <w:sz w:val="20"/>
        </w:rPr>
        <w:t xml:space="preserve"> </w:t>
      </w:r>
      <w:r>
        <w:rPr>
          <w:rFonts w:cs="Arial"/>
          <w:sz w:val="20"/>
        </w:rPr>
        <w:tab/>
      </w:r>
      <w:r>
        <w:rPr>
          <w:rFonts w:cs="Arial"/>
          <w:sz w:val="20"/>
        </w:rPr>
        <w:tab/>
      </w:r>
      <w:r>
        <w:rPr>
          <w:rFonts w:cs="Arial"/>
          <w:sz w:val="20"/>
        </w:rPr>
        <w:tab/>
      </w:r>
      <w:r w:rsidRPr="00735083">
        <w:rPr>
          <w:rFonts w:cs="Arial"/>
          <w:sz w:val="20"/>
        </w:rPr>
        <w:t xml:space="preserve">Miembro </w:t>
      </w:r>
      <w:r>
        <w:rPr>
          <w:rFonts w:cs="Arial"/>
          <w:sz w:val="20"/>
        </w:rPr>
        <w:t>A</w:t>
      </w:r>
      <w:r w:rsidRPr="00735083">
        <w:rPr>
          <w:rFonts w:cs="Arial"/>
          <w:sz w:val="20"/>
        </w:rPr>
        <w:t>ctivo 3000     Estudiantes 1500   Instituciones 6000</w:t>
      </w:r>
    </w:p>
    <w:p w:rsidR="001E416A" w:rsidRDefault="00404B65"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rPr>
          <w:rFonts w:cs="Arial"/>
          <w:b/>
          <w:color w:val="4472C4" w:themeColor="accent1"/>
          <w:sz w:val="20"/>
          <w:u w:val="single"/>
        </w:rPr>
      </w:pPr>
      <w:r w:rsidRPr="00404B65">
        <w:rPr>
          <w:rFonts w:cs="Arial"/>
          <w:b/>
          <w:color w:val="4472C4" w:themeColor="accent1"/>
          <w:sz w:val="20"/>
        </w:rPr>
        <w:t xml:space="preserve"> </w:t>
      </w:r>
      <w:r w:rsidRPr="00404B65">
        <w:rPr>
          <w:rFonts w:cs="Arial"/>
          <w:b/>
          <w:color w:val="4472C4" w:themeColor="accent1"/>
          <w:sz w:val="20"/>
        </w:rPr>
        <w:tab/>
      </w:r>
      <w:r w:rsidR="00485639">
        <w:rPr>
          <w:rFonts w:cs="Arial"/>
          <w:b/>
          <w:color w:val="4472C4" w:themeColor="accent1"/>
          <w:sz w:val="20"/>
          <w:u w:val="single"/>
        </w:rPr>
        <w:t>Asistentes</w:t>
      </w:r>
      <w:r w:rsidR="00835200">
        <w:rPr>
          <w:rFonts w:cs="Arial"/>
          <w:b/>
          <w:color w:val="4472C4" w:themeColor="accent1"/>
          <w:sz w:val="20"/>
          <w:u w:val="single"/>
        </w:rPr>
        <w:t xml:space="preserve"> de la</w:t>
      </w:r>
      <w:r w:rsidR="00BC46FA">
        <w:rPr>
          <w:rFonts w:cs="Arial"/>
          <w:b/>
          <w:color w:val="4472C4" w:themeColor="accent1"/>
          <w:sz w:val="20"/>
          <w:u w:val="single"/>
        </w:rPr>
        <w:t>s</w:t>
      </w:r>
      <w:r w:rsidR="00835200">
        <w:rPr>
          <w:rFonts w:cs="Arial"/>
          <w:b/>
          <w:color w:val="4472C4" w:themeColor="accent1"/>
          <w:sz w:val="20"/>
          <w:u w:val="single"/>
        </w:rPr>
        <w:t xml:space="preserve"> provin</w:t>
      </w:r>
      <w:r w:rsidR="00D44667">
        <w:rPr>
          <w:rFonts w:cs="Arial"/>
          <w:b/>
          <w:color w:val="4472C4" w:themeColor="accent1"/>
          <w:sz w:val="20"/>
          <w:u w:val="single"/>
        </w:rPr>
        <w:t>ci</w:t>
      </w:r>
      <w:r w:rsidR="00835200">
        <w:rPr>
          <w:rFonts w:cs="Arial"/>
          <w:b/>
          <w:color w:val="4472C4" w:themeColor="accent1"/>
          <w:sz w:val="20"/>
          <w:u w:val="single"/>
        </w:rPr>
        <w:t>a</w:t>
      </w:r>
      <w:r w:rsidR="00BC46FA">
        <w:rPr>
          <w:rFonts w:cs="Arial"/>
          <w:b/>
          <w:color w:val="4472C4" w:themeColor="accent1"/>
          <w:sz w:val="20"/>
          <w:u w:val="single"/>
        </w:rPr>
        <w:t>s</w:t>
      </w:r>
      <w:r w:rsidR="00835200">
        <w:rPr>
          <w:rFonts w:cs="Arial"/>
          <w:b/>
          <w:color w:val="4472C4" w:themeColor="accent1"/>
          <w:sz w:val="20"/>
          <w:u w:val="single"/>
        </w:rPr>
        <w:t xml:space="preserve"> de</w:t>
      </w:r>
    </w:p>
    <w:p w:rsidR="00835200" w:rsidRDefault="001E416A" w:rsidP="001E416A">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rPr>
          <w:rFonts w:cs="Arial"/>
          <w:sz w:val="20"/>
        </w:rPr>
      </w:pPr>
      <w:r w:rsidRPr="001E416A">
        <w:rPr>
          <w:rFonts w:cs="Arial"/>
          <w:b/>
          <w:color w:val="4472C4" w:themeColor="accent1"/>
          <w:sz w:val="20"/>
        </w:rPr>
        <w:t xml:space="preserve"> </w:t>
      </w:r>
      <w:r w:rsidRPr="001E416A">
        <w:rPr>
          <w:rFonts w:cs="Arial"/>
          <w:b/>
          <w:color w:val="4472C4" w:themeColor="accent1"/>
          <w:sz w:val="20"/>
        </w:rPr>
        <w:tab/>
      </w:r>
      <w:r w:rsidR="00835200">
        <w:rPr>
          <w:rFonts w:cs="Arial"/>
          <w:b/>
          <w:color w:val="4472C4" w:themeColor="accent1"/>
          <w:sz w:val="20"/>
          <w:u w:val="single"/>
        </w:rPr>
        <w:t>Corrientes</w:t>
      </w:r>
      <w:r>
        <w:rPr>
          <w:rFonts w:cs="Arial"/>
          <w:b/>
          <w:color w:val="4472C4" w:themeColor="accent1"/>
          <w:sz w:val="20"/>
          <w:u w:val="single"/>
        </w:rPr>
        <w:t xml:space="preserve">, </w:t>
      </w:r>
      <w:r w:rsidR="006713CA">
        <w:rPr>
          <w:rFonts w:cs="Arial"/>
          <w:b/>
          <w:color w:val="4472C4" w:themeColor="accent1"/>
          <w:sz w:val="20"/>
          <w:u w:val="single"/>
        </w:rPr>
        <w:t>Chaco</w:t>
      </w:r>
      <w:r w:rsidR="00781AC9">
        <w:rPr>
          <w:rFonts w:cs="Arial"/>
          <w:b/>
          <w:color w:val="4472C4" w:themeColor="accent1"/>
          <w:sz w:val="20"/>
          <w:u w:val="single"/>
        </w:rPr>
        <w:t xml:space="preserve">, </w:t>
      </w:r>
      <w:r w:rsidR="007648C6">
        <w:rPr>
          <w:rFonts w:cs="Arial"/>
          <w:b/>
          <w:color w:val="4472C4" w:themeColor="accent1"/>
          <w:sz w:val="20"/>
          <w:u w:val="single"/>
        </w:rPr>
        <w:t>Misiones y Formosa</w:t>
      </w:r>
      <w:r w:rsidR="007E2225">
        <w:rPr>
          <w:rFonts w:cs="Arial"/>
          <w:b/>
          <w:color w:val="4472C4" w:themeColor="accent1"/>
          <w:sz w:val="20"/>
          <w:u w:val="single"/>
        </w:rPr>
        <w:t>:</w:t>
      </w:r>
      <w:r w:rsidR="007648C6" w:rsidRPr="001E416A">
        <w:rPr>
          <w:rFonts w:cs="Arial"/>
          <w:b/>
          <w:color w:val="4472C4" w:themeColor="accent1"/>
          <w:sz w:val="20"/>
        </w:rPr>
        <w:tab/>
      </w:r>
      <w:r w:rsidR="003F1CF0">
        <w:rPr>
          <w:rFonts w:cs="Arial"/>
          <w:sz w:val="20"/>
        </w:rPr>
        <w:t>Miembro</w:t>
      </w:r>
      <w:r w:rsidR="00D96A6E">
        <w:rPr>
          <w:rFonts w:cs="Arial"/>
          <w:sz w:val="20"/>
        </w:rPr>
        <w:t xml:space="preserve"> A</w:t>
      </w:r>
      <w:r w:rsidR="00520A54">
        <w:rPr>
          <w:rFonts w:cs="Arial"/>
          <w:sz w:val="20"/>
        </w:rPr>
        <w:t>ctivo</w:t>
      </w:r>
      <w:r w:rsidR="00D44667" w:rsidRPr="00FB580A">
        <w:rPr>
          <w:rFonts w:cs="Arial"/>
          <w:sz w:val="20"/>
        </w:rPr>
        <w:t xml:space="preserve"> 1</w:t>
      </w:r>
      <w:r w:rsidR="00735B33">
        <w:rPr>
          <w:rFonts w:cs="Arial"/>
          <w:sz w:val="20"/>
        </w:rPr>
        <w:t>0</w:t>
      </w:r>
      <w:r w:rsidR="00D44667" w:rsidRPr="00FB580A">
        <w:rPr>
          <w:rFonts w:cs="Arial"/>
          <w:sz w:val="20"/>
        </w:rPr>
        <w:t xml:space="preserve">00 </w:t>
      </w:r>
      <w:r w:rsidR="008F2FB9">
        <w:rPr>
          <w:rFonts w:cs="Arial"/>
          <w:sz w:val="20"/>
        </w:rPr>
        <w:t xml:space="preserve">  </w:t>
      </w:r>
      <w:r w:rsidR="00D44667" w:rsidRPr="00FB580A">
        <w:rPr>
          <w:rFonts w:cs="Arial"/>
          <w:sz w:val="20"/>
        </w:rPr>
        <w:t xml:space="preserve">  </w:t>
      </w:r>
      <w:r w:rsidR="00835200" w:rsidRPr="00FB580A">
        <w:rPr>
          <w:rFonts w:cs="Arial"/>
          <w:sz w:val="20"/>
        </w:rPr>
        <w:t>Estudiantes</w:t>
      </w:r>
      <w:r w:rsidR="006E5A36" w:rsidRPr="00FB580A">
        <w:rPr>
          <w:rFonts w:cs="Arial"/>
          <w:sz w:val="20"/>
        </w:rPr>
        <w:t xml:space="preserve"> </w:t>
      </w:r>
      <w:r w:rsidR="00735B33">
        <w:rPr>
          <w:rFonts w:cs="Arial"/>
          <w:sz w:val="20"/>
        </w:rPr>
        <w:t>500</w:t>
      </w:r>
      <w:r w:rsidR="006E5A36" w:rsidRPr="00FB580A">
        <w:rPr>
          <w:rFonts w:cs="Arial"/>
          <w:sz w:val="20"/>
        </w:rPr>
        <w:t xml:space="preserve">    </w:t>
      </w:r>
      <w:r w:rsidR="00545FE9" w:rsidRPr="00FB580A">
        <w:rPr>
          <w:rFonts w:cs="Arial"/>
          <w:sz w:val="20"/>
        </w:rPr>
        <w:t>Instituciones</w:t>
      </w:r>
      <w:r w:rsidR="006E5A36" w:rsidRPr="00FB580A">
        <w:rPr>
          <w:rFonts w:cs="Arial"/>
          <w:sz w:val="20"/>
        </w:rPr>
        <w:t xml:space="preserve"> </w:t>
      </w:r>
      <w:r w:rsidR="001D6612">
        <w:rPr>
          <w:rFonts w:cs="Arial"/>
          <w:sz w:val="20"/>
        </w:rPr>
        <w:t>2</w:t>
      </w:r>
      <w:bookmarkStart w:id="2" w:name="_GoBack"/>
      <w:bookmarkEnd w:id="2"/>
      <w:r w:rsidR="00470EE1" w:rsidRPr="00FB580A">
        <w:rPr>
          <w:rFonts w:cs="Arial"/>
          <w:sz w:val="20"/>
        </w:rPr>
        <w:t>000</w:t>
      </w:r>
    </w:p>
    <w:p w:rsidR="00192331" w:rsidRDefault="00192331"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0C54B4">
        <w:rPr>
          <w:rFonts w:cs="Arial"/>
          <w:b/>
          <w:sz w:val="20"/>
          <w:u w:color="FFC000" w:themeColor="accent4"/>
        </w:rPr>
        <w:t>Miembro Activo</w:t>
      </w:r>
      <w:r w:rsidRPr="00192331">
        <w:rPr>
          <w:rFonts w:cs="Arial"/>
          <w:sz w:val="20"/>
          <w:u w:color="FFC000" w:themeColor="accent4"/>
        </w:rPr>
        <w:t>: son los socios activos de GÆA (deben tener la cuota anual al día).</w:t>
      </w:r>
    </w:p>
    <w:p w:rsidR="00192331" w:rsidRDefault="00192331"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0C54B4">
        <w:rPr>
          <w:rFonts w:cs="Arial"/>
          <w:b/>
          <w:sz w:val="20"/>
          <w:u w:color="FFC000" w:themeColor="accent4"/>
        </w:rPr>
        <w:t>Miembro Estudiante</w:t>
      </w:r>
      <w:r w:rsidRPr="00192331">
        <w:rPr>
          <w:rFonts w:cs="Arial"/>
          <w:sz w:val="20"/>
          <w:u w:color="FFC000" w:themeColor="accent4"/>
        </w:rPr>
        <w:t>: son los socios estudiantes de GÆA (deben tener la cuota anual al día).</w:t>
      </w:r>
    </w:p>
    <w:p w:rsidR="00192331" w:rsidRDefault="00192331"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left="567" w:hanging="567"/>
        <w:jc w:val="both"/>
        <w:rPr>
          <w:rFonts w:cs="Arial"/>
          <w:sz w:val="20"/>
          <w:u w:color="FFC000" w:themeColor="accent4"/>
        </w:rPr>
      </w:pPr>
      <w:r w:rsidRPr="000C54B4">
        <w:rPr>
          <w:rFonts w:cs="Arial"/>
          <w:b/>
          <w:sz w:val="20"/>
          <w:u w:color="FFC000" w:themeColor="accent4"/>
        </w:rPr>
        <w:t>Miembro Institución</w:t>
      </w:r>
      <w:r w:rsidRPr="00192331">
        <w:rPr>
          <w:rFonts w:cs="Arial"/>
          <w:sz w:val="20"/>
          <w:u w:color="FFC000" w:themeColor="accent4"/>
        </w:rPr>
        <w:t xml:space="preserve">: son aquellas Instituciones que socias de GÆA (deben tener la cuota anual al día) que deseen participar del </w:t>
      </w:r>
      <w:r w:rsidR="00DE3BB9" w:rsidRPr="00192331">
        <w:rPr>
          <w:rFonts w:cs="Arial"/>
          <w:sz w:val="20"/>
          <w:u w:color="FFC000" w:themeColor="accent4"/>
        </w:rPr>
        <w:t>Congreso. Pueden</w:t>
      </w:r>
      <w:r w:rsidRPr="00192331">
        <w:rPr>
          <w:rFonts w:cs="Arial"/>
          <w:sz w:val="20"/>
          <w:u w:color="FFC000" w:themeColor="accent4"/>
        </w:rPr>
        <w:t xml:space="preserve"> inscribirse y enviar hasta </w:t>
      </w:r>
      <w:r w:rsidR="00F92D1C">
        <w:rPr>
          <w:rFonts w:cs="Arial"/>
          <w:sz w:val="20"/>
          <w:u w:color="FFC000" w:themeColor="accent4"/>
        </w:rPr>
        <w:t>2</w:t>
      </w:r>
      <w:r w:rsidRPr="00192331">
        <w:rPr>
          <w:rFonts w:cs="Arial"/>
          <w:sz w:val="20"/>
          <w:u w:color="FFC000" w:themeColor="accent4"/>
        </w:rPr>
        <w:t xml:space="preserve"> (</w:t>
      </w:r>
      <w:r w:rsidR="00F92D1C">
        <w:rPr>
          <w:rFonts w:cs="Arial"/>
          <w:sz w:val="20"/>
          <w:u w:color="FFC000" w:themeColor="accent4"/>
        </w:rPr>
        <w:t>dos</w:t>
      </w:r>
      <w:r w:rsidRPr="00192331">
        <w:rPr>
          <w:rFonts w:cs="Arial"/>
          <w:sz w:val="20"/>
          <w:u w:color="FFC000" w:themeColor="accent4"/>
        </w:rPr>
        <w:t>) representantes de ésta. (Por cada representante completar un formulario).</w:t>
      </w:r>
    </w:p>
    <w:p w:rsidR="00192331" w:rsidRDefault="00192331"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0C54B4">
        <w:rPr>
          <w:rFonts w:cs="Arial"/>
          <w:b/>
          <w:sz w:val="20"/>
          <w:u w:color="FFC000" w:themeColor="accent4"/>
        </w:rPr>
        <w:t>Miembro Adherente</w:t>
      </w:r>
      <w:r w:rsidRPr="00192331">
        <w:rPr>
          <w:rFonts w:cs="Arial"/>
          <w:sz w:val="20"/>
          <w:u w:color="FFC000" w:themeColor="accent4"/>
        </w:rPr>
        <w:t xml:space="preserve">: </w:t>
      </w:r>
      <w:r w:rsidR="00AE4A59">
        <w:rPr>
          <w:rFonts w:cs="Arial"/>
          <w:sz w:val="20"/>
          <w:u w:color="FFC000" w:themeColor="accent4"/>
        </w:rPr>
        <w:t xml:space="preserve">investigadores, </w:t>
      </w:r>
      <w:r w:rsidRPr="00192331">
        <w:rPr>
          <w:rFonts w:cs="Arial"/>
          <w:sz w:val="20"/>
          <w:u w:color="FFC000" w:themeColor="accent4"/>
        </w:rPr>
        <w:t>docentes, etc. no socios.</w:t>
      </w:r>
    </w:p>
    <w:p w:rsidR="00192331" w:rsidRDefault="00192331"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0C54B4">
        <w:rPr>
          <w:rFonts w:cs="Arial"/>
          <w:b/>
          <w:sz w:val="20"/>
          <w:u w:color="FFC000" w:themeColor="accent4"/>
        </w:rPr>
        <w:t>Estudiante Adherente</w:t>
      </w:r>
      <w:r w:rsidRPr="00192331">
        <w:rPr>
          <w:rFonts w:cs="Arial"/>
          <w:sz w:val="20"/>
          <w:u w:color="FFC000" w:themeColor="accent4"/>
        </w:rPr>
        <w:t>: son los estudiantes no socios.</w:t>
      </w:r>
    </w:p>
    <w:p w:rsidR="00192331" w:rsidRPr="00192331" w:rsidRDefault="00192331"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0C54B4">
        <w:rPr>
          <w:rFonts w:cs="Arial"/>
          <w:b/>
          <w:sz w:val="20"/>
          <w:u w:color="FFC000" w:themeColor="accent4"/>
        </w:rPr>
        <w:t xml:space="preserve">Institución </w:t>
      </w:r>
      <w:r w:rsidR="00BA56B9" w:rsidRPr="000C54B4">
        <w:rPr>
          <w:rFonts w:cs="Arial"/>
          <w:b/>
          <w:sz w:val="20"/>
          <w:u w:color="FFC000" w:themeColor="accent4"/>
        </w:rPr>
        <w:t>Adherente</w:t>
      </w:r>
      <w:r w:rsidR="00BA56B9" w:rsidRPr="00192331">
        <w:rPr>
          <w:rFonts w:cs="Arial"/>
          <w:sz w:val="20"/>
          <w:u w:color="FFC000" w:themeColor="accent4"/>
        </w:rPr>
        <w:t>: son</w:t>
      </w:r>
      <w:r w:rsidRPr="00192331">
        <w:rPr>
          <w:rFonts w:cs="Arial"/>
          <w:sz w:val="20"/>
          <w:u w:color="FFC000" w:themeColor="accent4"/>
        </w:rPr>
        <w:t xml:space="preserve"> aquellas Instituciones que deseen participar del Congreso. Pueden inscribirse y enviar hasta </w:t>
      </w:r>
      <w:r w:rsidR="00215B5F">
        <w:rPr>
          <w:rFonts w:cs="Arial"/>
          <w:sz w:val="20"/>
          <w:u w:color="FFC000" w:themeColor="accent4"/>
        </w:rPr>
        <w:t>2</w:t>
      </w:r>
      <w:r w:rsidRPr="00192331">
        <w:rPr>
          <w:rFonts w:cs="Arial"/>
          <w:sz w:val="20"/>
          <w:u w:color="FFC000" w:themeColor="accent4"/>
        </w:rPr>
        <w:t xml:space="preserve"> (</w:t>
      </w:r>
      <w:r w:rsidR="00215B5F">
        <w:rPr>
          <w:rFonts w:cs="Arial"/>
          <w:sz w:val="20"/>
          <w:u w:color="FFC000" w:themeColor="accent4"/>
        </w:rPr>
        <w:t>dos</w:t>
      </w:r>
      <w:r w:rsidRPr="00192331">
        <w:rPr>
          <w:rFonts w:cs="Arial"/>
          <w:sz w:val="20"/>
          <w:u w:color="FFC000" w:themeColor="accent4"/>
        </w:rPr>
        <w:t xml:space="preserve">) representantes de </w:t>
      </w:r>
      <w:r w:rsidR="005A3233" w:rsidRPr="00192331">
        <w:rPr>
          <w:rFonts w:cs="Arial"/>
          <w:sz w:val="20"/>
          <w:u w:color="FFC000" w:themeColor="accent4"/>
        </w:rPr>
        <w:t>esta</w:t>
      </w:r>
      <w:r w:rsidRPr="00192331">
        <w:rPr>
          <w:rFonts w:cs="Arial"/>
          <w:sz w:val="20"/>
          <w:u w:color="FFC000" w:themeColor="accent4"/>
        </w:rPr>
        <w:t>. (Por cada representante completar un formulario).</w:t>
      </w:r>
    </w:p>
    <w:p w:rsidR="00192331" w:rsidRPr="00192331" w:rsidRDefault="00192331"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192331">
        <w:rPr>
          <w:rFonts w:cs="Arial"/>
          <w:sz w:val="20"/>
          <w:u w:color="FFC000" w:themeColor="accent4"/>
        </w:rPr>
        <w:lastRenderedPageBreak/>
        <w:t>Los Miembros Estudiantes o Estudiantes Adherentes deben adjuntar al formulario de inscripción una Constancia de su condición de Alumno Regular.</w:t>
      </w:r>
    </w:p>
    <w:p w:rsidR="00192331" w:rsidRPr="00192331" w:rsidRDefault="00A16C9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sidR="00192331" w:rsidRPr="00192331">
        <w:rPr>
          <w:rFonts w:cs="Arial"/>
          <w:sz w:val="20"/>
          <w:u w:color="FFC000" w:themeColor="accent4"/>
        </w:rPr>
        <w:t xml:space="preserve">Por razones de organización se sugiere efectuar la inscripción antes </w:t>
      </w:r>
      <w:r w:rsidR="00192331" w:rsidRPr="0033547E">
        <w:rPr>
          <w:rFonts w:cs="Arial"/>
          <w:sz w:val="20"/>
          <w:u w:color="FFC000" w:themeColor="accent4"/>
        </w:rPr>
        <w:t>del 15 de agosto con el fin de garantizar la entrega completa de material del Congreso. No se asegura esa documentación a quienes lo hagan</w:t>
      </w:r>
      <w:r w:rsidR="00192331" w:rsidRPr="00192331">
        <w:rPr>
          <w:rFonts w:cs="Arial"/>
          <w:sz w:val="20"/>
          <w:u w:color="FFC000" w:themeColor="accent4"/>
        </w:rPr>
        <w:t xml:space="preserve"> con posterioridad ya que dicho material requiere ser preparado con suficiente antelación. </w:t>
      </w:r>
    </w:p>
    <w:p w:rsidR="00C5205D" w:rsidRDefault="00A16C9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sidR="00192331" w:rsidRPr="00192331">
        <w:rPr>
          <w:rFonts w:cs="Arial"/>
          <w:sz w:val="20"/>
          <w:u w:color="FFC000" w:themeColor="accent4"/>
        </w:rPr>
        <w:t>A efectos de estimular la participación de docentes terciarios y secundarios GÆA solicita cada año el auspicio de los diferentes Ministerios de Educación de las Jurisdicciones argentinas.</w:t>
      </w:r>
    </w:p>
    <w:p w:rsidR="00EC6BD9" w:rsidRPr="00590610" w:rsidRDefault="00EC6BD9"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center"/>
        <w:rPr>
          <w:rFonts w:cs="Arial"/>
          <w:sz w:val="10"/>
          <w:szCs w:val="10"/>
          <w:u w:color="FFC000" w:themeColor="accent4"/>
        </w:rPr>
      </w:pPr>
    </w:p>
    <w:p w:rsidR="00EC6BD9" w:rsidRPr="00C7441F" w:rsidRDefault="00C7441F" w:rsidP="000A7E38">
      <w:pPr>
        <w:pStyle w:val="Prrafodelista"/>
        <w:numPr>
          <w:ilvl w:val="1"/>
          <w:numId w:val="31"/>
        </w:num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left="284" w:hanging="284"/>
        <w:jc w:val="both"/>
        <w:rPr>
          <w:rFonts w:cs="Arial"/>
          <w:sz w:val="20"/>
          <w:u w:color="FFC000" w:themeColor="accent4"/>
        </w:rPr>
      </w:pPr>
      <w:r w:rsidRPr="00A16C96">
        <w:rPr>
          <w:rFonts w:cs="Arial"/>
          <w:b/>
          <w:color w:val="4472C4" w:themeColor="accent1"/>
          <w:sz w:val="20"/>
          <w:u w:val="single"/>
        </w:rPr>
        <w:t>Formas de pago</w:t>
      </w:r>
      <w:r w:rsidRPr="00C7441F">
        <w:rPr>
          <w:rFonts w:cs="Arial"/>
          <w:sz w:val="20"/>
          <w:u w:color="FFC000" w:themeColor="accent4"/>
        </w:rPr>
        <w:t>:</w:t>
      </w:r>
    </w:p>
    <w:p w:rsidR="00E428DB" w:rsidRPr="00E428DB" w:rsidRDefault="00A16C9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sidR="00E428DB" w:rsidRPr="00E428DB">
        <w:rPr>
          <w:rFonts w:cs="Arial"/>
          <w:sz w:val="20"/>
          <w:u w:color="FFC000" w:themeColor="accent4"/>
        </w:rPr>
        <w:t xml:space="preserve">A los efectos de proceder a abonar los aranceles requeridos para participar del CIG80 usted cuenta con las siguientes formas de pago: </w:t>
      </w:r>
    </w:p>
    <w:p w:rsidR="00E428DB" w:rsidRPr="00E428DB" w:rsidRDefault="00560E5F"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sidR="00DA446C">
        <w:rPr>
          <w:rFonts w:cs="Arial"/>
          <w:sz w:val="20"/>
          <w:u w:color="FFC000" w:themeColor="accent4"/>
        </w:rPr>
        <w:t xml:space="preserve"> </w:t>
      </w:r>
      <w:r w:rsidR="00E428DB" w:rsidRPr="00CA5E54">
        <w:rPr>
          <w:rFonts w:cs="Arial"/>
          <w:b/>
          <w:color w:val="4472C4" w:themeColor="accent1"/>
          <w:sz w:val="20"/>
        </w:rPr>
        <w:t>•</w:t>
      </w:r>
      <w:r w:rsidR="00E428DB" w:rsidRPr="00E428DB">
        <w:rPr>
          <w:rFonts w:cs="Arial"/>
          <w:sz w:val="20"/>
          <w:u w:color="FFC000" w:themeColor="accent4"/>
        </w:rPr>
        <w:tab/>
      </w:r>
      <w:r w:rsidR="00E428DB" w:rsidRPr="00F8577C">
        <w:rPr>
          <w:rFonts w:cs="Arial"/>
          <w:b/>
          <w:color w:val="4472C4" w:themeColor="accent1"/>
          <w:sz w:val="20"/>
          <w:u w:val="single"/>
        </w:rPr>
        <w:t>Pago por depósito bancario</w:t>
      </w:r>
      <w:r w:rsidR="00E428DB" w:rsidRPr="006D1AE1">
        <w:rPr>
          <w:rFonts w:cs="Arial"/>
          <w:b/>
          <w:color w:val="4472C4" w:themeColor="accent1"/>
          <w:sz w:val="20"/>
        </w:rPr>
        <w:t>:</w:t>
      </w:r>
      <w:r w:rsidR="00E428DB" w:rsidRPr="006D1AE1">
        <w:rPr>
          <w:rFonts w:cs="Arial"/>
          <w:color w:val="4472C4" w:themeColor="accent1"/>
          <w:sz w:val="20"/>
          <w:u w:color="FFC000" w:themeColor="accent4"/>
        </w:rPr>
        <w:t xml:space="preserve"> </w:t>
      </w:r>
    </w:p>
    <w:p w:rsidR="00506AD6" w:rsidRDefault="00E428DB"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firstLine="708"/>
        <w:jc w:val="both"/>
        <w:rPr>
          <w:rFonts w:cs="Arial"/>
          <w:sz w:val="20"/>
          <w:u w:color="FFC000" w:themeColor="accent4"/>
        </w:rPr>
      </w:pPr>
      <w:r w:rsidRPr="00E428DB">
        <w:rPr>
          <w:rFonts w:cs="Arial"/>
          <w:sz w:val="20"/>
          <w:u w:color="FFC000" w:themeColor="accent4"/>
        </w:rPr>
        <w:t>La cuenta de GAEA Sociedad Argentina de Estudios Geográficos está radicada en el Banco de la Nación</w:t>
      </w:r>
    </w:p>
    <w:p w:rsidR="00506AD6" w:rsidRDefault="00E428DB"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firstLine="708"/>
        <w:jc w:val="both"/>
        <w:rPr>
          <w:rFonts w:cs="Arial"/>
          <w:sz w:val="20"/>
          <w:u w:color="FFC000" w:themeColor="accent4"/>
        </w:rPr>
      </w:pPr>
      <w:r w:rsidRPr="00E428DB">
        <w:rPr>
          <w:rFonts w:cs="Arial"/>
          <w:sz w:val="20"/>
          <w:u w:color="FFC000" w:themeColor="accent4"/>
        </w:rPr>
        <w:t>Argentina– Sucursal Nº 050 Congreso - Cuenta Corriente 96.753/36 a nombre de GAEA SOCIEDAD</w:t>
      </w:r>
    </w:p>
    <w:p w:rsidR="00E428DB" w:rsidRPr="00E428DB" w:rsidRDefault="00E428DB"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firstLine="708"/>
        <w:jc w:val="both"/>
        <w:rPr>
          <w:rFonts w:cs="Arial"/>
          <w:sz w:val="20"/>
          <w:u w:color="FFC000" w:themeColor="accent4"/>
        </w:rPr>
      </w:pPr>
      <w:r w:rsidRPr="00E428DB">
        <w:rPr>
          <w:rFonts w:cs="Arial"/>
          <w:sz w:val="20"/>
          <w:u w:color="FFC000" w:themeColor="accent4"/>
        </w:rPr>
        <w:t xml:space="preserve"> ARGENTINA DE ESTUDIOS GEOGRÁFICOS - CBU: 0110012920000096753367 - CUIT: 30-66185217-4 </w:t>
      </w:r>
    </w:p>
    <w:p w:rsidR="00E428DB" w:rsidRPr="00E428DB" w:rsidRDefault="00560E5F"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sidR="00DA446C">
        <w:rPr>
          <w:rFonts w:cs="Arial"/>
          <w:sz w:val="20"/>
          <w:u w:color="FFC000" w:themeColor="accent4"/>
        </w:rPr>
        <w:t xml:space="preserve"> </w:t>
      </w:r>
      <w:r>
        <w:rPr>
          <w:rFonts w:cs="Arial"/>
          <w:sz w:val="20"/>
          <w:u w:color="FFC000" w:themeColor="accent4"/>
        </w:rPr>
        <w:t xml:space="preserve"> </w:t>
      </w:r>
      <w:r w:rsidR="00E428DB" w:rsidRPr="00CA5E54">
        <w:rPr>
          <w:rFonts w:cs="Arial"/>
          <w:b/>
          <w:color w:val="4472C4" w:themeColor="accent1"/>
          <w:sz w:val="20"/>
          <w:u w:color="FFC000" w:themeColor="accent4"/>
        </w:rPr>
        <w:t>•</w:t>
      </w:r>
      <w:r w:rsidR="00E428DB" w:rsidRPr="00E428DB">
        <w:rPr>
          <w:rFonts w:cs="Arial"/>
          <w:sz w:val="20"/>
          <w:u w:color="FFC000" w:themeColor="accent4"/>
        </w:rPr>
        <w:tab/>
      </w:r>
      <w:r w:rsidR="00E428DB" w:rsidRPr="006D1AE1">
        <w:rPr>
          <w:rFonts w:cs="Arial"/>
          <w:b/>
          <w:color w:val="4472C4" w:themeColor="accent1"/>
          <w:sz w:val="20"/>
          <w:u w:val="single"/>
        </w:rPr>
        <w:t>Depósito en Cajeros Automáticos del Banco Nación:</w:t>
      </w:r>
    </w:p>
    <w:p w:rsidR="00E428DB" w:rsidRPr="00E428DB" w:rsidRDefault="00A16C9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ab/>
      </w:r>
      <w:r w:rsidR="00E428DB" w:rsidRPr="00E428DB">
        <w:rPr>
          <w:rFonts w:cs="Arial"/>
          <w:sz w:val="20"/>
          <w:u w:color="FFC000" w:themeColor="accent4"/>
        </w:rPr>
        <w:t xml:space="preserve">Elegir Cuenta de Terceros - Sucursal: 050 - Cuenta Corriente: 96753/36 </w:t>
      </w:r>
    </w:p>
    <w:p w:rsidR="00C7441F" w:rsidRDefault="00560E5F"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sidR="00DA446C">
        <w:rPr>
          <w:rFonts w:cs="Arial"/>
          <w:sz w:val="20"/>
          <w:u w:color="FFC000" w:themeColor="accent4"/>
        </w:rPr>
        <w:t xml:space="preserve"> </w:t>
      </w:r>
      <w:r>
        <w:rPr>
          <w:rFonts w:cs="Arial"/>
          <w:sz w:val="20"/>
          <w:u w:color="FFC000" w:themeColor="accent4"/>
        </w:rPr>
        <w:t xml:space="preserve"> </w:t>
      </w:r>
      <w:r w:rsidR="00E428DB" w:rsidRPr="00CA5E54">
        <w:rPr>
          <w:rFonts w:cs="Arial"/>
          <w:b/>
          <w:color w:val="4472C4" w:themeColor="accent1"/>
          <w:sz w:val="20"/>
          <w:u w:color="FFC000" w:themeColor="accent4"/>
        </w:rPr>
        <w:t>•</w:t>
      </w:r>
      <w:r w:rsidR="00E428DB" w:rsidRPr="00E428DB">
        <w:rPr>
          <w:rFonts w:cs="Arial"/>
          <w:sz w:val="20"/>
          <w:u w:color="FFC000" w:themeColor="accent4"/>
        </w:rPr>
        <w:tab/>
      </w:r>
      <w:r w:rsidR="00E428DB" w:rsidRPr="006D1AE1">
        <w:rPr>
          <w:rFonts w:cs="Arial"/>
          <w:b/>
          <w:color w:val="4472C4" w:themeColor="accent1"/>
          <w:sz w:val="20"/>
          <w:u w:val="single"/>
        </w:rPr>
        <w:t>Depósito en Cajeros Automáticos de otros bancos o Transferencia Interbancaria:</w:t>
      </w:r>
    </w:p>
    <w:p w:rsidR="0000391D" w:rsidRDefault="00A16C9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ab/>
      </w:r>
      <w:r w:rsidR="00E46936" w:rsidRPr="00E46936">
        <w:rPr>
          <w:rFonts w:cs="Arial"/>
          <w:sz w:val="20"/>
          <w:u w:color="FFC000" w:themeColor="accent4"/>
        </w:rPr>
        <w:t>CBU: 0110012920000096753367 - CUIT:30-66185217-4 Buscar el botón de Transferencias, luego el botón</w:t>
      </w:r>
    </w:p>
    <w:p w:rsidR="0000391D" w:rsidRDefault="00E4693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E46936">
        <w:rPr>
          <w:rFonts w:cs="Arial"/>
          <w:sz w:val="20"/>
          <w:u w:color="FFC000" w:themeColor="accent4"/>
        </w:rPr>
        <w:t xml:space="preserve"> </w:t>
      </w:r>
      <w:r w:rsidR="00A16C96">
        <w:rPr>
          <w:rFonts w:cs="Arial"/>
          <w:sz w:val="20"/>
          <w:u w:color="FFC000" w:themeColor="accent4"/>
        </w:rPr>
        <w:tab/>
      </w:r>
      <w:r w:rsidRPr="00E46936">
        <w:rPr>
          <w:rFonts w:cs="Arial"/>
          <w:sz w:val="20"/>
          <w:u w:color="FFC000" w:themeColor="accent4"/>
        </w:rPr>
        <w:t xml:space="preserve">Cuentas de Terceros y allí colocar los datos antedichos. En este caso los movimientos deben realizarse en el </w:t>
      </w:r>
    </w:p>
    <w:p w:rsidR="00C7441F" w:rsidRDefault="00A16C9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ab/>
      </w:r>
      <w:r w:rsidR="00E46936" w:rsidRPr="00E46936">
        <w:rPr>
          <w:rFonts w:cs="Arial"/>
          <w:sz w:val="20"/>
          <w:u w:color="FFC000" w:themeColor="accent4"/>
        </w:rPr>
        <w:t>horario bancario del lugar.</w:t>
      </w:r>
    </w:p>
    <w:p w:rsidR="007A6EDE" w:rsidRDefault="00DA446C" w:rsidP="00442A0D">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ind w:left="709" w:hanging="709"/>
        <w:jc w:val="both"/>
        <w:rPr>
          <w:rFonts w:cs="Arial"/>
          <w:sz w:val="20"/>
          <w:u w:color="FFC000" w:themeColor="accent4"/>
        </w:rPr>
      </w:pPr>
      <w:r>
        <w:rPr>
          <w:rFonts w:cs="Arial"/>
          <w:sz w:val="20"/>
          <w:u w:color="FFC000" w:themeColor="accent4"/>
        </w:rPr>
        <w:t xml:space="preserve">          </w:t>
      </w:r>
      <w:r w:rsidR="007A6EDE" w:rsidRPr="00442A0D">
        <w:rPr>
          <w:rFonts w:cs="Arial"/>
          <w:b/>
          <w:color w:val="4472C4" w:themeColor="accent1"/>
          <w:sz w:val="20"/>
        </w:rPr>
        <w:t>•</w:t>
      </w:r>
      <w:r w:rsidR="007A6EDE" w:rsidRPr="00442A0D">
        <w:rPr>
          <w:rFonts w:cs="Arial"/>
          <w:b/>
          <w:color w:val="4472C4" w:themeColor="accent1"/>
          <w:sz w:val="20"/>
        </w:rPr>
        <w:tab/>
      </w:r>
      <w:r w:rsidR="007A6EDE" w:rsidRPr="00F8577C">
        <w:rPr>
          <w:rFonts w:cs="Arial"/>
          <w:b/>
          <w:color w:val="4472C4" w:themeColor="accent1"/>
          <w:sz w:val="20"/>
          <w:u w:val="single"/>
        </w:rPr>
        <w:t xml:space="preserve">Home </w:t>
      </w:r>
      <w:proofErr w:type="spellStart"/>
      <w:r w:rsidR="007A6EDE" w:rsidRPr="00F8577C">
        <w:rPr>
          <w:rFonts w:cs="Arial"/>
          <w:b/>
          <w:color w:val="4472C4" w:themeColor="accent1"/>
          <w:sz w:val="20"/>
          <w:u w:val="single"/>
        </w:rPr>
        <w:t>Banking</w:t>
      </w:r>
      <w:proofErr w:type="spellEnd"/>
      <w:r w:rsidR="00442A0D">
        <w:rPr>
          <w:rFonts w:cs="Arial"/>
          <w:sz w:val="20"/>
          <w:u w:color="FFC000" w:themeColor="accent4"/>
        </w:rPr>
        <w:t xml:space="preserve">: </w:t>
      </w:r>
      <w:r w:rsidR="00DD523B" w:rsidRPr="00DD523B">
        <w:rPr>
          <w:rFonts w:cs="Arial"/>
          <w:sz w:val="20"/>
          <w:u w:color="FFC000" w:themeColor="accent4"/>
        </w:rPr>
        <w:t xml:space="preserve">Deberá seguir los pasos que indique el banco con el que opera. En este caso enviará copia (fotocopia o escaneo) del ticket bancario o comprobante de pago indicando su nombre y apellido a </w:t>
      </w:r>
      <w:hyperlink r:id="rId10" w:history="1">
        <w:r w:rsidR="00D2636F" w:rsidRPr="00AA771A">
          <w:rPr>
            <w:rStyle w:val="Hipervnculo"/>
            <w:rFonts w:cs="Arial"/>
            <w:sz w:val="20"/>
          </w:rPr>
          <w:t>informes@gaea.org.ar</w:t>
        </w:r>
      </w:hyperlink>
      <w:r w:rsidR="00D2636F">
        <w:rPr>
          <w:rFonts w:cs="Arial"/>
          <w:sz w:val="20"/>
        </w:rPr>
        <w:t xml:space="preserve"> </w:t>
      </w:r>
      <w:r w:rsidR="00DD523B" w:rsidRPr="00DD523B">
        <w:rPr>
          <w:rFonts w:cs="Arial"/>
          <w:sz w:val="20"/>
          <w:u w:color="FFC000" w:themeColor="accent4"/>
        </w:rPr>
        <w:t>o por correo postal simple. Esta información resulta imprescindible para acreditar el pago.</w:t>
      </w:r>
    </w:p>
    <w:p w:rsidR="00332F9F" w:rsidRPr="00332F9F" w:rsidRDefault="00332F9F"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332F9F">
        <w:rPr>
          <w:rFonts w:cs="Arial"/>
          <w:sz w:val="20"/>
          <w:u w:color="FFC000" w:themeColor="accent4"/>
        </w:rPr>
        <w:t>Una vez realizada cualquiera de estas operaciones, le solicitamos tenga a bien enviar copia o fotocopia del ticket del depósito con su nombre y apellido por medio de las siguientes formas:</w:t>
      </w:r>
    </w:p>
    <w:p w:rsidR="00332F9F" w:rsidRPr="00332F9F" w:rsidRDefault="00BE12E9"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Pr>
          <w:rFonts w:cs="Arial"/>
          <w:sz w:val="20"/>
          <w:u w:color="FFC000" w:themeColor="accent4"/>
        </w:rPr>
        <w:tab/>
      </w:r>
      <w:r>
        <w:rPr>
          <w:rFonts w:cs="Arial"/>
          <w:sz w:val="20"/>
          <w:u w:color="FFC000" w:themeColor="accent4"/>
        </w:rPr>
        <w:tab/>
      </w:r>
      <w:r w:rsidR="00332F9F" w:rsidRPr="00332F9F">
        <w:rPr>
          <w:rFonts w:cs="Arial"/>
          <w:sz w:val="20"/>
          <w:u w:color="FFC000" w:themeColor="accent4"/>
        </w:rPr>
        <w:t>•</w:t>
      </w:r>
      <w:r w:rsidR="00332F9F" w:rsidRPr="00332F9F">
        <w:rPr>
          <w:rFonts w:cs="Arial"/>
          <w:sz w:val="20"/>
          <w:u w:color="FFC000" w:themeColor="accent4"/>
        </w:rPr>
        <w:tab/>
        <w:t xml:space="preserve">Correo electrónico a la siguiente dirección: </w:t>
      </w:r>
      <w:hyperlink r:id="rId11" w:history="1">
        <w:r w:rsidR="00D2636F" w:rsidRPr="00AA771A">
          <w:rPr>
            <w:rStyle w:val="Hipervnculo"/>
            <w:rFonts w:cs="Arial"/>
            <w:sz w:val="20"/>
          </w:rPr>
          <w:t>informes@gaea.org.ar</w:t>
        </w:r>
      </w:hyperlink>
      <w:r w:rsidR="00D2636F">
        <w:rPr>
          <w:rFonts w:cs="Arial"/>
          <w:sz w:val="20"/>
          <w:u w:color="FFC000" w:themeColor="accent4"/>
        </w:rPr>
        <w:t xml:space="preserve"> </w:t>
      </w:r>
    </w:p>
    <w:p w:rsidR="00332F9F" w:rsidRPr="00332F9F" w:rsidRDefault="00BE12E9"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Pr>
          <w:rFonts w:cs="Arial"/>
          <w:sz w:val="20"/>
          <w:u w:color="FFC000" w:themeColor="accent4"/>
        </w:rPr>
        <w:t xml:space="preserve"> </w:t>
      </w:r>
      <w:r>
        <w:rPr>
          <w:rFonts w:cs="Arial"/>
          <w:sz w:val="20"/>
          <w:u w:color="FFC000" w:themeColor="accent4"/>
        </w:rPr>
        <w:tab/>
      </w:r>
      <w:r>
        <w:rPr>
          <w:rFonts w:cs="Arial"/>
          <w:sz w:val="20"/>
          <w:u w:color="FFC000" w:themeColor="accent4"/>
        </w:rPr>
        <w:tab/>
      </w:r>
      <w:r w:rsidR="00332F9F" w:rsidRPr="00332F9F">
        <w:rPr>
          <w:rFonts w:cs="Arial"/>
          <w:sz w:val="20"/>
          <w:u w:color="FFC000" w:themeColor="accent4"/>
        </w:rPr>
        <w:t>•</w:t>
      </w:r>
      <w:r w:rsidR="00332F9F" w:rsidRPr="00332F9F">
        <w:rPr>
          <w:rFonts w:cs="Arial"/>
          <w:sz w:val="20"/>
          <w:u w:color="FFC000" w:themeColor="accent4"/>
        </w:rPr>
        <w:tab/>
        <w:t>Correo postal a la dirección postal de GÆA o Fax al número 011 4371-2076</w:t>
      </w:r>
    </w:p>
    <w:p w:rsidR="00332F9F" w:rsidRDefault="00332F9F"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rPr>
      </w:pPr>
      <w:r w:rsidRPr="00332F9F">
        <w:rPr>
          <w:rFonts w:cs="Arial"/>
          <w:sz w:val="20"/>
          <w:u w:color="FFC000" w:themeColor="accent4"/>
        </w:rPr>
        <w:tab/>
      </w:r>
      <w:r w:rsidRPr="00B42652">
        <w:rPr>
          <w:rFonts w:cs="Arial"/>
          <w:sz w:val="20"/>
          <w:u w:color="FFC000" w:themeColor="accent4"/>
        </w:rPr>
        <w:t xml:space="preserve">LAS CONSULTAS DEBERAN REALIZARSE POR CORREO ELECTRONICO AL MAIL </w:t>
      </w:r>
      <w:hyperlink r:id="rId12" w:history="1">
        <w:r w:rsidR="00D60154" w:rsidRPr="00B42652">
          <w:rPr>
            <w:rStyle w:val="Hipervnculo"/>
            <w:rFonts w:cs="Arial"/>
            <w:sz w:val="20"/>
          </w:rPr>
          <w:t>informes@gaea.org.ar</w:t>
        </w:r>
      </w:hyperlink>
      <w:r w:rsidRPr="00B42652">
        <w:rPr>
          <w:rFonts w:cs="Arial"/>
          <w:sz w:val="20"/>
          <w:u w:color="FFC000" w:themeColor="accent4"/>
        </w:rPr>
        <w:t>.</w:t>
      </w:r>
    </w:p>
    <w:p w:rsidR="00C94486" w:rsidRPr="000120E4" w:rsidRDefault="00C94486" w:rsidP="000A7E38">
      <w:pPr>
        <w:pBdr>
          <w:top w:val="thinThickThinMediumGap" w:sz="18" w:space="1" w:color="4472C4" w:themeColor="accent1"/>
          <w:left w:val="thinThickThinMediumGap" w:sz="18" w:space="4" w:color="4472C4" w:themeColor="accent1"/>
          <w:bottom w:val="thinThickThinMediumGap" w:sz="18" w:space="0" w:color="4472C4" w:themeColor="accent1"/>
          <w:right w:val="thinThickThinMediumGap" w:sz="18" w:space="4" w:color="4472C4" w:themeColor="accent1"/>
        </w:pBdr>
        <w:spacing w:before="120" w:after="80"/>
        <w:jc w:val="both"/>
        <w:rPr>
          <w:rFonts w:cs="Arial"/>
          <w:sz w:val="20"/>
          <w:u w:color="FFC000" w:themeColor="accent4"/>
          <w:lang w:val="es-ES_tradnl"/>
        </w:rPr>
      </w:pPr>
    </w:p>
    <w:sectPr w:rsidR="00C94486" w:rsidRPr="000120E4" w:rsidSect="00140032">
      <w:headerReference w:type="default" r:id="rId13"/>
      <w:footerReference w:type="default" r:id="rId14"/>
      <w:pgSz w:w="12240" w:h="20160" w:code="5"/>
      <w:pgMar w:top="1736" w:right="720" w:bottom="720" w:left="720" w:header="295" w:footer="40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493" w:rsidRDefault="008F4493" w:rsidP="007A6AE5">
      <w:r>
        <w:separator/>
      </w:r>
    </w:p>
  </w:endnote>
  <w:endnote w:type="continuationSeparator" w:id="0">
    <w:p w:rsidR="008F4493" w:rsidRDefault="008F4493" w:rsidP="007A6AE5">
      <w:r>
        <w:continuationSeparator/>
      </w:r>
    </w:p>
  </w:endnote>
  <w:endnote w:type="continuationNotice" w:id="1">
    <w:p w:rsidR="008F4493" w:rsidRDefault="008F449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E4" w:rsidRPr="00066308" w:rsidRDefault="00774FE4" w:rsidP="003403C2">
    <w:pPr>
      <w:pStyle w:val="Piedepgina"/>
      <w:pBdr>
        <w:top w:val="single" w:sz="4" w:space="1" w:color="auto"/>
      </w:pBdr>
      <w:tabs>
        <w:tab w:val="left" w:pos="2557"/>
        <w:tab w:val="center" w:pos="5401"/>
      </w:tabs>
      <w:jc w:val="center"/>
      <w:rPr>
        <w:sz w:val="16"/>
        <w:szCs w:val="16"/>
      </w:rPr>
    </w:pPr>
    <w:r w:rsidRPr="00066308">
      <w:rPr>
        <w:sz w:val="16"/>
        <w:szCs w:val="16"/>
      </w:rPr>
      <w:t>Rodríguez Peña 158, 4º “7”, C1020ADD, Ciudad de Buenos Aires.</w:t>
    </w:r>
  </w:p>
  <w:p w:rsidR="00774FE4" w:rsidRPr="001A7339" w:rsidRDefault="00774FE4" w:rsidP="00066308">
    <w:pPr>
      <w:pStyle w:val="Piedepgina"/>
      <w:jc w:val="center"/>
      <w:rPr>
        <w:sz w:val="16"/>
        <w:szCs w:val="16"/>
        <w:lang w:val="en-US"/>
      </w:rPr>
    </w:pPr>
    <w:r w:rsidRPr="001A7339">
      <w:rPr>
        <w:sz w:val="16"/>
        <w:szCs w:val="16"/>
        <w:lang w:val="en-US"/>
      </w:rPr>
      <w:t>Tel</w:t>
    </w:r>
    <w:r w:rsidR="006619B5">
      <w:rPr>
        <w:sz w:val="16"/>
        <w:szCs w:val="16"/>
        <w:lang w:val="en-US"/>
      </w:rPr>
      <w:t xml:space="preserve"> </w:t>
    </w:r>
    <w:r w:rsidRPr="001A7339">
      <w:rPr>
        <w:sz w:val="16"/>
        <w:szCs w:val="16"/>
        <w:lang w:val="en-US"/>
      </w:rPr>
      <w:t xml:space="preserve">(011) 4371 – 2076 / 4373 – 0588, E-mail: </w:t>
    </w:r>
    <w:hyperlink r:id="rId1" w:history="1">
      <w:r w:rsidRPr="001A7339">
        <w:rPr>
          <w:rStyle w:val="Hipervnculo"/>
          <w:sz w:val="16"/>
          <w:szCs w:val="16"/>
          <w:lang w:val="en-US"/>
        </w:rPr>
        <w:t>informes@gaea.org.ar</w:t>
      </w:r>
    </w:hyperlink>
  </w:p>
  <w:p w:rsidR="00774FE4" w:rsidRPr="00066308" w:rsidRDefault="00EE3474" w:rsidP="00066308">
    <w:pPr>
      <w:pStyle w:val="Piedepgina"/>
      <w:jc w:val="center"/>
      <w:rPr>
        <w:sz w:val="16"/>
        <w:szCs w:val="16"/>
      </w:rPr>
    </w:pPr>
    <w:hyperlink r:id="rId2" w:history="1">
      <w:r w:rsidR="00774FE4" w:rsidRPr="00066308">
        <w:rPr>
          <w:rStyle w:val="Hipervnculo"/>
          <w:sz w:val="16"/>
          <w:szCs w:val="16"/>
        </w:rPr>
        <w:t>www.gaea.org.ar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493" w:rsidRDefault="008F4493" w:rsidP="007A6AE5">
      <w:r>
        <w:separator/>
      </w:r>
    </w:p>
  </w:footnote>
  <w:footnote w:type="continuationSeparator" w:id="0">
    <w:p w:rsidR="008F4493" w:rsidRDefault="008F4493" w:rsidP="007A6AE5">
      <w:r>
        <w:continuationSeparator/>
      </w:r>
    </w:p>
  </w:footnote>
  <w:footnote w:type="continuationNotice" w:id="1">
    <w:p w:rsidR="008F4493" w:rsidRDefault="008F44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E4" w:rsidRDefault="00EE3474">
    <w:pPr>
      <w:pStyle w:val="Encabezado"/>
    </w:pPr>
    <w:r>
      <w:rPr>
        <w:noProof/>
        <w:lang w:eastAsia="es-AR"/>
      </w:rPr>
      <w:pict>
        <v:rect id="Rectangle 1" o:spid="_x0000_s8193" style="position:absolute;margin-left:104.25pt;margin-top:13.75pt;width:420pt;height:11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" o:allowincell="f" filled="f" stroked="f">
          <v:textbox>
            <w:txbxContent>
              <w:p w:rsidR="00774FE4" w:rsidRPr="002D238A" w:rsidRDefault="00774FE4" w:rsidP="000E20DA">
                <w:pPr>
                  <w:pStyle w:val="Ttulo"/>
                  <w:ind w:left="0"/>
                  <w:jc w:val="right"/>
                  <w:rPr>
                    <w:rFonts w:cs="Arial"/>
                    <w:b w:val="0"/>
                    <w:i/>
                    <w:color w:val="000099"/>
                    <w:sz w:val="20"/>
                  </w:rPr>
                </w:pPr>
                <w:r w:rsidRPr="002D238A">
                  <w:rPr>
                    <w:rFonts w:cs="Arial"/>
                    <w:b w:val="0"/>
                    <w:i/>
                    <w:color w:val="000099"/>
                    <w:sz w:val="20"/>
                  </w:rPr>
                  <w:t>IGJ: 355.281</w:t>
                </w:r>
              </w:p>
              <w:p w:rsidR="00774FE4" w:rsidRPr="002D238A" w:rsidRDefault="00774FE4">
                <w:pPr>
                  <w:pStyle w:val="Ttulo"/>
                  <w:ind w:left="0"/>
                  <w:rPr>
                    <w:rFonts w:cs="Arial"/>
                    <w:i/>
                    <w:color w:val="000099"/>
                    <w:sz w:val="36"/>
                    <w:szCs w:val="36"/>
                  </w:rPr>
                </w:pPr>
                <w:r w:rsidRPr="002D238A">
                  <w:rPr>
                    <w:rFonts w:cs="Arial"/>
                    <w:i/>
                    <w:color w:val="000099"/>
                    <w:sz w:val="36"/>
                    <w:szCs w:val="36"/>
                  </w:rPr>
                  <w:t>GÆA</w:t>
                </w:r>
              </w:p>
              <w:p w:rsidR="00774FE4" w:rsidRPr="002D238A" w:rsidRDefault="00774FE4">
                <w:pPr>
                  <w:pStyle w:val="Subttulo"/>
                  <w:ind w:left="0" w:right="0"/>
                  <w:rPr>
                    <w:rFonts w:cs="Arial"/>
                    <w:i/>
                    <w:color w:val="000099"/>
                    <w:sz w:val="36"/>
                    <w:szCs w:val="36"/>
                  </w:rPr>
                </w:pPr>
                <w:r w:rsidRPr="002D238A">
                  <w:rPr>
                    <w:rFonts w:cs="Arial"/>
                    <w:i/>
                    <w:color w:val="000099"/>
                    <w:sz w:val="36"/>
                    <w:szCs w:val="36"/>
                  </w:rPr>
                  <w:t>SOCIEDAD ARGENTINA DE ESTUDIOS GEOGRAFICOS</w:t>
                </w:r>
              </w:p>
              <w:p w:rsidR="00774FE4" w:rsidRDefault="00774FE4">
                <w:pPr>
                  <w:pStyle w:val="Subttulo"/>
                  <w:ind w:left="0" w:right="0"/>
                  <w:rPr>
                    <w:rFonts w:cs="Arial"/>
                    <w:i/>
                    <w:color w:val="000099"/>
                    <w:sz w:val="8"/>
                    <w:szCs w:val="8"/>
                  </w:rPr>
                </w:pPr>
              </w:p>
              <w:p w:rsidR="00774FE4" w:rsidRDefault="00774FE4">
                <w:pPr>
                  <w:pStyle w:val="Subttulo"/>
                  <w:ind w:left="0" w:right="0"/>
                  <w:rPr>
                    <w:rFonts w:cs="Arial"/>
                    <w:i/>
                    <w:color w:val="000099"/>
                    <w:sz w:val="8"/>
                    <w:szCs w:val="8"/>
                  </w:rPr>
                </w:pPr>
              </w:p>
              <w:p w:rsidR="00774FE4" w:rsidRDefault="00774FE4">
                <w:pPr>
                  <w:pStyle w:val="Subttulo"/>
                  <w:ind w:left="0" w:right="0"/>
                  <w:rPr>
                    <w:rFonts w:cs="Arial"/>
                    <w:i/>
                    <w:color w:val="000099"/>
                    <w:sz w:val="8"/>
                    <w:szCs w:val="8"/>
                  </w:rPr>
                </w:pPr>
              </w:p>
              <w:p w:rsidR="00774FE4" w:rsidRPr="002D238A" w:rsidRDefault="00774FE4">
                <w:pPr>
                  <w:pStyle w:val="Subttulo"/>
                  <w:ind w:left="0" w:right="0"/>
                  <w:rPr>
                    <w:rFonts w:cs="Arial"/>
                    <w:i/>
                    <w:color w:val="000099"/>
                    <w:sz w:val="8"/>
                    <w:szCs w:val="8"/>
                  </w:rPr>
                </w:pPr>
              </w:p>
              <w:p w:rsidR="00774FE4" w:rsidRPr="002D238A" w:rsidRDefault="00774FE4">
                <w:pPr>
                  <w:pStyle w:val="Subttulo"/>
                  <w:ind w:left="0" w:right="0"/>
                  <w:rPr>
                    <w:rFonts w:cs="Arial"/>
                    <w:b w:val="0"/>
                    <w:i/>
                    <w:color w:val="000099"/>
                    <w:szCs w:val="24"/>
                  </w:rPr>
                </w:pPr>
                <w:r w:rsidRPr="002D238A">
                  <w:rPr>
                    <w:rFonts w:cs="Arial"/>
                    <w:b w:val="0"/>
                    <w:i/>
                    <w:color w:val="000099"/>
                    <w:szCs w:val="24"/>
                  </w:rPr>
                  <w:t>Fundada en 1922</w:t>
                </w:r>
              </w:p>
            </w:txbxContent>
          </v:textbox>
          <w10:wrap type="square"/>
        </v:rect>
      </w:pict>
    </w:r>
  </w:p>
  <w:p w:rsidR="00774FE4" w:rsidRDefault="00774FE4" w:rsidP="009D1236">
    <w:pPr>
      <w:pStyle w:val="Encabezado"/>
      <w:pBdr>
        <w:bottom w:val="double" w:sz="12" w:space="1" w:color="auto"/>
      </w:pBdr>
    </w:pPr>
    <w:r>
      <w:rPr>
        <w:rFonts w:ascii="Arial Narrow" w:hAnsi="Arial Narrow"/>
        <w:noProof/>
        <w:sz w:val="28"/>
        <w:lang w:eastAsia="es-AR"/>
      </w:rPr>
      <w:drawing>
        <wp:inline distT="0" distB="0" distL="0" distR="0">
          <wp:extent cx="1143000" cy="1494603"/>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1494603"/>
                  </a:xfrm>
                  <a:prstGeom prst="rect">
                    <a:avLst/>
                  </a:prstGeom>
                  <a:noFill/>
                  <a:ln>
                    <a:noFill/>
                  </a:ln>
                </pic:spPr>
              </pic:pic>
            </a:graphicData>
          </a:graphic>
        </wp:inline>
      </w:drawing>
    </w:r>
  </w:p>
  <w:p w:rsidR="00774FE4" w:rsidRPr="00D54A74" w:rsidRDefault="00774FE4" w:rsidP="009D1236">
    <w:pPr>
      <w:pStyle w:val="Encabezado"/>
      <w:pBdr>
        <w:bottom w:val="double" w:sz="12" w:space="1" w:color="auto"/>
      </w:pBdr>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AE4C940"/>
    <w:lvl w:ilvl="0">
      <w:numFmt w:val="decimal"/>
      <w:lvlText w:val="*"/>
      <w:lvlJc w:val="left"/>
      <w:rPr>
        <w:rFonts w:cs="Times New Roman"/>
      </w:rPr>
    </w:lvl>
  </w:abstractNum>
  <w:abstractNum w:abstractNumId="1">
    <w:nsid w:val="011F2E8E"/>
    <w:multiLevelType w:val="hybridMultilevel"/>
    <w:tmpl w:val="6C36C2C4"/>
    <w:lvl w:ilvl="0" w:tplc="3BFC92B8">
      <w:start w:val="1"/>
      <w:numFmt w:val="bullet"/>
      <w:lvlText w:val=""/>
      <w:lvlJc w:val="left"/>
      <w:pPr>
        <w:ind w:left="1004" w:hanging="360"/>
      </w:pPr>
      <w:rPr>
        <w:rFonts w:ascii="Symbol" w:hAnsi="Symbol" w:hint="default"/>
        <w:color w:val="4472C4" w:themeColor="accent1"/>
        <w:u w:val="wavyDouble" w:color="4472C4" w:themeColor="accent1"/>
      </w:rPr>
    </w:lvl>
    <w:lvl w:ilvl="1" w:tplc="2C0A0003" w:tentative="1">
      <w:start w:val="1"/>
      <w:numFmt w:val="bullet"/>
      <w:lvlText w:val="o"/>
      <w:lvlJc w:val="left"/>
      <w:pPr>
        <w:ind w:left="1582" w:hanging="360"/>
      </w:pPr>
      <w:rPr>
        <w:rFonts w:ascii="Courier New" w:hAnsi="Courier New" w:cs="Courier New" w:hint="default"/>
      </w:rPr>
    </w:lvl>
    <w:lvl w:ilvl="2" w:tplc="2C0A0005" w:tentative="1">
      <w:start w:val="1"/>
      <w:numFmt w:val="bullet"/>
      <w:lvlText w:val=""/>
      <w:lvlJc w:val="left"/>
      <w:pPr>
        <w:ind w:left="2302" w:hanging="360"/>
      </w:pPr>
      <w:rPr>
        <w:rFonts w:ascii="Wingdings" w:hAnsi="Wingdings" w:hint="default"/>
      </w:rPr>
    </w:lvl>
    <w:lvl w:ilvl="3" w:tplc="2C0A0001" w:tentative="1">
      <w:start w:val="1"/>
      <w:numFmt w:val="bullet"/>
      <w:lvlText w:val=""/>
      <w:lvlJc w:val="left"/>
      <w:pPr>
        <w:ind w:left="3022" w:hanging="360"/>
      </w:pPr>
      <w:rPr>
        <w:rFonts w:ascii="Symbol" w:hAnsi="Symbol" w:hint="default"/>
      </w:rPr>
    </w:lvl>
    <w:lvl w:ilvl="4" w:tplc="2C0A0003" w:tentative="1">
      <w:start w:val="1"/>
      <w:numFmt w:val="bullet"/>
      <w:lvlText w:val="o"/>
      <w:lvlJc w:val="left"/>
      <w:pPr>
        <w:ind w:left="3742" w:hanging="360"/>
      </w:pPr>
      <w:rPr>
        <w:rFonts w:ascii="Courier New" w:hAnsi="Courier New" w:cs="Courier New" w:hint="default"/>
      </w:rPr>
    </w:lvl>
    <w:lvl w:ilvl="5" w:tplc="2C0A0005" w:tentative="1">
      <w:start w:val="1"/>
      <w:numFmt w:val="bullet"/>
      <w:lvlText w:val=""/>
      <w:lvlJc w:val="left"/>
      <w:pPr>
        <w:ind w:left="4462" w:hanging="360"/>
      </w:pPr>
      <w:rPr>
        <w:rFonts w:ascii="Wingdings" w:hAnsi="Wingdings" w:hint="default"/>
      </w:rPr>
    </w:lvl>
    <w:lvl w:ilvl="6" w:tplc="2C0A0001" w:tentative="1">
      <w:start w:val="1"/>
      <w:numFmt w:val="bullet"/>
      <w:lvlText w:val=""/>
      <w:lvlJc w:val="left"/>
      <w:pPr>
        <w:ind w:left="5182" w:hanging="360"/>
      </w:pPr>
      <w:rPr>
        <w:rFonts w:ascii="Symbol" w:hAnsi="Symbol" w:hint="default"/>
      </w:rPr>
    </w:lvl>
    <w:lvl w:ilvl="7" w:tplc="2C0A0003" w:tentative="1">
      <w:start w:val="1"/>
      <w:numFmt w:val="bullet"/>
      <w:lvlText w:val="o"/>
      <w:lvlJc w:val="left"/>
      <w:pPr>
        <w:ind w:left="5902" w:hanging="360"/>
      </w:pPr>
      <w:rPr>
        <w:rFonts w:ascii="Courier New" w:hAnsi="Courier New" w:cs="Courier New" w:hint="default"/>
      </w:rPr>
    </w:lvl>
    <w:lvl w:ilvl="8" w:tplc="2C0A0005" w:tentative="1">
      <w:start w:val="1"/>
      <w:numFmt w:val="bullet"/>
      <w:lvlText w:val=""/>
      <w:lvlJc w:val="left"/>
      <w:pPr>
        <w:ind w:left="6622" w:hanging="360"/>
      </w:pPr>
      <w:rPr>
        <w:rFonts w:ascii="Wingdings" w:hAnsi="Wingdings" w:hint="default"/>
      </w:rPr>
    </w:lvl>
  </w:abstractNum>
  <w:abstractNum w:abstractNumId="2">
    <w:nsid w:val="03160850"/>
    <w:multiLevelType w:val="hybridMultilevel"/>
    <w:tmpl w:val="F2728E42"/>
    <w:lvl w:ilvl="0" w:tplc="2C0A0001">
      <w:start w:val="1"/>
      <w:numFmt w:val="bullet"/>
      <w:lvlText w:val=""/>
      <w:lvlJc w:val="left"/>
      <w:pPr>
        <w:ind w:left="1146" w:hanging="360"/>
      </w:pPr>
      <w:rPr>
        <w:rFonts w:ascii="Symbol" w:hAnsi="Symbol" w:hint="default"/>
      </w:rPr>
    </w:lvl>
    <w:lvl w:ilvl="1" w:tplc="DC78A688">
      <w:numFmt w:val="bullet"/>
      <w:lvlText w:val="•"/>
      <w:lvlJc w:val="left"/>
      <w:pPr>
        <w:ind w:left="1866" w:hanging="360"/>
      </w:pPr>
      <w:rPr>
        <w:rFonts w:ascii="Arial" w:eastAsia="Times New Roman" w:hAnsi="Arial" w:cs="Arial" w:hint="default"/>
        <w:color w:val="4472C4" w:themeColor="accent1"/>
      </w:rPr>
    </w:lvl>
    <w:lvl w:ilvl="2" w:tplc="2C0A0005">
      <w:start w:val="1"/>
      <w:numFmt w:val="bullet"/>
      <w:lvlText w:val=""/>
      <w:lvlJc w:val="left"/>
      <w:pPr>
        <w:ind w:left="2586" w:hanging="360"/>
      </w:pPr>
      <w:rPr>
        <w:rFonts w:ascii="Wingdings" w:hAnsi="Wingdings" w:hint="default"/>
      </w:rPr>
    </w:lvl>
    <w:lvl w:ilvl="3" w:tplc="AA0AF75E">
      <w:start w:val="1"/>
      <w:numFmt w:val="bullet"/>
      <w:lvlText w:val=""/>
      <w:lvlJc w:val="left"/>
      <w:pPr>
        <w:ind w:left="1070" w:hanging="360"/>
      </w:pPr>
      <w:rPr>
        <w:rFonts w:ascii="Symbol" w:hAnsi="Symbol" w:hint="default"/>
        <w:color w:val="4472C4" w:themeColor="accent1"/>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3">
    <w:nsid w:val="04BB1B17"/>
    <w:multiLevelType w:val="hybridMultilevel"/>
    <w:tmpl w:val="F1445C4E"/>
    <w:lvl w:ilvl="0" w:tplc="5322CDA2">
      <w:start w:val="1"/>
      <w:numFmt w:val="bullet"/>
      <w:lvlText w:val=""/>
      <w:lvlJc w:val="left"/>
      <w:pPr>
        <w:tabs>
          <w:tab w:val="num" w:pos="417"/>
        </w:tabs>
        <w:ind w:left="454" w:firstLine="113"/>
      </w:pPr>
      <w:rPr>
        <w:rFonts w:ascii="Symbol" w:hAnsi="Symbol" w:hint="default"/>
        <w:color w:val="auto"/>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06325732"/>
    <w:multiLevelType w:val="hybridMultilevel"/>
    <w:tmpl w:val="DBB4391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082E0E0E"/>
    <w:multiLevelType w:val="hybridMultilevel"/>
    <w:tmpl w:val="C1A422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0D6A5560"/>
    <w:multiLevelType w:val="singleLevel"/>
    <w:tmpl w:val="DC4CD298"/>
    <w:lvl w:ilvl="0">
      <w:start w:val="1"/>
      <w:numFmt w:val="bullet"/>
      <w:lvlText w:val=""/>
      <w:lvlJc w:val="left"/>
      <w:pPr>
        <w:tabs>
          <w:tab w:val="num" w:pos="360"/>
        </w:tabs>
        <w:ind w:left="360" w:hanging="360"/>
      </w:pPr>
      <w:rPr>
        <w:rFonts w:ascii="Symbol" w:hAnsi="Symbol" w:hint="default"/>
        <w:color w:val="FFC000" w:themeColor="accent4"/>
      </w:rPr>
    </w:lvl>
  </w:abstractNum>
  <w:abstractNum w:abstractNumId="7">
    <w:nsid w:val="130F5A5A"/>
    <w:multiLevelType w:val="hybridMultilevel"/>
    <w:tmpl w:val="D526CD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95E4FF5"/>
    <w:multiLevelType w:val="hybridMultilevel"/>
    <w:tmpl w:val="8DEAEBF4"/>
    <w:lvl w:ilvl="0" w:tplc="3BFC92B8">
      <w:start w:val="1"/>
      <w:numFmt w:val="bullet"/>
      <w:lvlText w:val=""/>
      <w:lvlJc w:val="left"/>
      <w:pPr>
        <w:ind w:left="862" w:hanging="360"/>
      </w:pPr>
      <w:rPr>
        <w:rFonts w:ascii="Symbol" w:hAnsi="Symbol" w:hint="default"/>
        <w:color w:val="4472C4" w:themeColor="accent1"/>
        <w:u w:val="wavyDouble" w:color="4472C4" w:themeColor="accent1"/>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1C0358FB"/>
    <w:multiLevelType w:val="hybridMultilevel"/>
    <w:tmpl w:val="C8864C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1F676385"/>
    <w:multiLevelType w:val="hybridMultilevel"/>
    <w:tmpl w:val="736EC8C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1">
    <w:nsid w:val="24021CB6"/>
    <w:multiLevelType w:val="hybridMultilevel"/>
    <w:tmpl w:val="E864F1D6"/>
    <w:lvl w:ilvl="0" w:tplc="3BFC92B8">
      <w:start w:val="1"/>
      <w:numFmt w:val="bullet"/>
      <w:lvlText w:val=""/>
      <w:lvlJc w:val="left"/>
      <w:pPr>
        <w:ind w:left="1146" w:hanging="360"/>
      </w:pPr>
      <w:rPr>
        <w:rFonts w:ascii="Symbol" w:hAnsi="Symbol" w:hint="default"/>
        <w:color w:val="4472C4" w:themeColor="accent1"/>
        <w:u w:val="wavyDouble" w:color="4472C4" w:themeColor="accent1"/>
      </w:rPr>
    </w:lvl>
    <w:lvl w:ilvl="1" w:tplc="2C0A0003" w:tentative="1">
      <w:start w:val="1"/>
      <w:numFmt w:val="bullet"/>
      <w:lvlText w:val="o"/>
      <w:lvlJc w:val="left"/>
      <w:pPr>
        <w:ind w:left="1724" w:hanging="360"/>
      </w:pPr>
      <w:rPr>
        <w:rFonts w:ascii="Courier New" w:hAnsi="Courier New" w:cs="Courier New" w:hint="default"/>
      </w:rPr>
    </w:lvl>
    <w:lvl w:ilvl="2" w:tplc="2C0A0005" w:tentative="1">
      <w:start w:val="1"/>
      <w:numFmt w:val="bullet"/>
      <w:lvlText w:val=""/>
      <w:lvlJc w:val="left"/>
      <w:pPr>
        <w:ind w:left="2444" w:hanging="360"/>
      </w:pPr>
      <w:rPr>
        <w:rFonts w:ascii="Wingdings" w:hAnsi="Wingdings" w:hint="default"/>
      </w:rPr>
    </w:lvl>
    <w:lvl w:ilvl="3" w:tplc="2C0A0001" w:tentative="1">
      <w:start w:val="1"/>
      <w:numFmt w:val="bullet"/>
      <w:lvlText w:val=""/>
      <w:lvlJc w:val="left"/>
      <w:pPr>
        <w:ind w:left="3164" w:hanging="360"/>
      </w:pPr>
      <w:rPr>
        <w:rFonts w:ascii="Symbol" w:hAnsi="Symbol" w:hint="default"/>
      </w:rPr>
    </w:lvl>
    <w:lvl w:ilvl="4" w:tplc="2C0A0003" w:tentative="1">
      <w:start w:val="1"/>
      <w:numFmt w:val="bullet"/>
      <w:lvlText w:val="o"/>
      <w:lvlJc w:val="left"/>
      <w:pPr>
        <w:ind w:left="3884" w:hanging="360"/>
      </w:pPr>
      <w:rPr>
        <w:rFonts w:ascii="Courier New" w:hAnsi="Courier New" w:cs="Courier New" w:hint="default"/>
      </w:rPr>
    </w:lvl>
    <w:lvl w:ilvl="5" w:tplc="2C0A0005" w:tentative="1">
      <w:start w:val="1"/>
      <w:numFmt w:val="bullet"/>
      <w:lvlText w:val=""/>
      <w:lvlJc w:val="left"/>
      <w:pPr>
        <w:ind w:left="4604" w:hanging="360"/>
      </w:pPr>
      <w:rPr>
        <w:rFonts w:ascii="Wingdings" w:hAnsi="Wingdings" w:hint="default"/>
      </w:rPr>
    </w:lvl>
    <w:lvl w:ilvl="6" w:tplc="2C0A0001" w:tentative="1">
      <w:start w:val="1"/>
      <w:numFmt w:val="bullet"/>
      <w:lvlText w:val=""/>
      <w:lvlJc w:val="left"/>
      <w:pPr>
        <w:ind w:left="5324" w:hanging="360"/>
      </w:pPr>
      <w:rPr>
        <w:rFonts w:ascii="Symbol" w:hAnsi="Symbol" w:hint="default"/>
      </w:rPr>
    </w:lvl>
    <w:lvl w:ilvl="7" w:tplc="2C0A0003" w:tentative="1">
      <w:start w:val="1"/>
      <w:numFmt w:val="bullet"/>
      <w:lvlText w:val="o"/>
      <w:lvlJc w:val="left"/>
      <w:pPr>
        <w:ind w:left="6044" w:hanging="360"/>
      </w:pPr>
      <w:rPr>
        <w:rFonts w:ascii="Courier New" w:hAnsi="Courier New" w:cs="Courier New" w:hint="default"/>
      </w:rPr>
    </w:lvl>
    <w:lvl w:ilvl="8" w:tplc="2C0A0005" w:tentative="1">
      <w:start w:val="1"/>
      <w:numFmt w:val="bullet"/>
      <w:lvlText w:val=""/>
      <w:lvlJc w:val="left"/>
      <w:pPr>
        <w:ind w:left="6764" w:hanging="360"/>
      </w:pPr>
      <w:rPr>
        <w:rFonts w:ascii="Wingdings" w:hAnsi="Wingdings" w:hint="default"/>
      </w:rPr>
    </w:lvl>
  </w:abstractNum>
  <w:abstractNum w:abstractNumId="12">
    <w:nsid w:val="25240F77"/>
    <w:multiLevelType w:val="hybridMultilevel"/>
    <w:tmpl w:val="DEF881A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3">
    <w:nsid w:val="27A05D61"/>
    <w:multiLevelType w:val="hybridMultilevel"/>
    <w:tmpl w:val="6AC20BB0"/>
    <w:lvl w:ilvl="0" w:tplc="2C0A0001">
      <w:start w:val="1"/>
      <w:numFmt w:val="bullet"/>
      <w:lvlText w:val=""/>
      <w:lvlJc w:val="left"/>
      <w:pPr>
        <w:ind w:left="1998" w:hanging="360"/>
      </w:pPr>
      <w:rPr>
        <w:rFonts w:ascii="Symbol" w:hAnsi="Symbol" w:hint="default"/>
      </w:rPr>
    </w:lvl>
    <w:lvl w:ilvl="1" w:tplc="2C0A0003" w:tentative="1">
      <w:start w:val="1"/>
      <w:numFmt w:val="bullet"/>
      <w:lvlText w:val="o"/>
      <w:lvlJc w:val="left"/>
      <w:pPr>
        <w:ind w:left="2718" w:hanging="360"/>
      </w:pPr>
      <w:rPr>
        <w:rFonts w:ascii="Courier New" w:hAnsi="Courier New" w:cs="Courier New" w:hint="default"/>
      </w:rPr>
    </w:lvl>
    <w:lvl w:ilvl="2" w:tplc="2C0A0005" w:tentative="1">
      <w:start w:val="1"/>
      <w:numFmt w:val="bullet"/>
      <w:lvlText w:val=""/>
      <w:lvlJc w:val="left"/>
      <w:pPr>
        <w:ind w:left="3438" w:hanging="360"/>
      </w:pPr>
      <w:rPr>
        <w:rFonts w:ascii="Wingdings" w:hAnsi="Wingdings" w:hint="default"/>
      </w:rPr>
    </w:lvl>
    <w:lvl w:ilvl="3" w:tplc="2C0A0001" w:tentative="1">
      <w:start w:val="1"/>
      <w:numFmt w:val="bullet"/>
      <w:lvlText w:val=""/>
      <w:lvlJc w:val="left"/>
      <w:pPr>
        <w:ind w:left="4158" w:hanging="360"/>
      </w:pPr>
      <w:rPr>
        <w:rFonts w:ascii="Symbol" w:hAnsi="Symbol" w:hint="default"/>
      </w:rPr>
    </w:lvl>
    <w:lvl w:ilvl="4" w:tplc="2C0A0003" w:tentative="1">
      <w:start w:val="1"/>
      <w:numFmt w:val="bullet"/>
      <w:lvlText w:val="o"/>
      <w:lvlJc w:val="left"/>
      <w:pPr>
        <w:ind w:left="4878" w:hanging="360"/>
      </w:pPr>
      <w:rPr>
        <w:rFonts w:ascii="Courier New" w:hAnsi="Courier New" w:cs="Courier New" w:hint="default"/>
      </w:rPr>
    </w:lvl>
    <w:lvl w:ilvl="5" w:tplc="2C0A0005" w:tentative="1">
      <w:start w:val="1"/>
      <w:numFmt w:val="bullet"/>
      <w:lvlText w:val=""/>
      <w:lvlJc w:val="left"/>
      <w:pPr>
        <w:ind w:left="5598" w:hanging="360"/>
      </w:pPr>
      <w:rPr>
        <w:rFonts w:ascii="Wingdings" w:hAnsi="Wingdings" w:hint="default"/>
      </w:rPr>
    </w:lvl>
    <w:lvl w:ilvl="6" w:tplc="2C0A0001" w:tentative="1">
      <w:start w:val="1"/>
      <w:numFmt w:val="bullet"/>
      <w:lvlText w:val=""/>
      <w:lvlJc w:val="left"/>
      <w:pPr>
        <w:ind w:left="6318" w:hanging="360"/>
      </w:pPr>
      <w:rPr>
        <w:rFonts w:ascii="Symbol" w:hAnsi="Symbol" w:hint="default"/>
      </w:rPr>
    </w:lvl>
    <w:lvl w:ilvl="7" w:tplc="2C0A0003" w:tentative="1">
      <w:start w:val="1"/>
      <w:numFmt w:val="bullet"/>
      <w:lvlText w:val="o"/>
      <w:lvlJc w:val="left"/>
      <w:pPr>
        <w:ind w:left="7038" w:hanging="360"/>
      </w:pPr>
      <w:rPr>
        <w:rFonts w:ascii="Courier New" w:hAnsi="Courier New" w:cs="Courier New" w:hint="default"/>
      </w:rPr>
    </w:lvl>
    <w:lvl w:ilvl="8" w:tplc="2C0A0005" w:tentative="1">
      <w:start w:val="1"/>
      <w:numFmt w:val="bullet"/>
      <w:lvlText w:val=""/>
      <w:lvlJc w:val="left"/>
      <w:pPr>
        <w:ind w:left="7758" w:hanging="360"/>
      </w:pPr>
      <w:rPr>
        <w:rFonts w:ascii="Wingdings" w:hAnsi="Wingdings" w:hint="default"/>
      </w:rPr>
    </w:lvl>
  </w:abstractNum>
  <w:abstractNum w:abstractNumId="14">
    <w:nsid w:val="27B45231"/>
    <w:multiLevelType w:val="hybridMultilevel"/>
    <w:tmpl w:val="D442A806"/>
    <w:lvl w:ilvl="0" w:tplc="3BFC92B8">
      <w:start w:val="1"/>
      <w:numFmt w:val="bullet"/>
      <w:lvlText w:val=""/>
      <w:lvlJc w:val="left"/>
      <w:pPr>
        <w:ind w:left="1571" w:hanging="360"/>
      </w:pPr>
      <w:rPr>
        <w:rFonts w:ascii="Symbol" w:hAnsi="Symbol" w:hint="default"/>
        <w:color w:val="4472C4" w:themeColor="accent1"/>
        <w:u w:val="wavyDouble" w:color="4472C4" w:themeColor="accent1"/>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5">
    <w:nsid w:val="28172961"/>
    <w:multiLevelType w:val="hybridMultilevel"/>
    <w:tmpl w:val="B36CE5C0"/>
    <w:lvl w:ilvl="0" w:tplc="A676A56C">
      <w:numFmt w:val="bullet"/>
      <w:lvlText w:val="-"/>
      <w:lvlJc w:val="left"/>
      <w:pPr>
        <w:ind w:left="210" w:hanging="570"/>
      </w:pPr>
      <w:rPr>
        <w:rFonts w:ascii="Arial" w:eastAsia="Times New Roman" w:hAnsi="Arial" w:hint="default"/>
      </w:rPr>
    </w:lvl>
    <w:lvl w:ilvl="1" w:tplc="2C0A0003" w:tentative="1">
      <w:start w:val="1"/>
      <w:numFmt w:val="bullet"/>
      <w:lvlText w:val="o"/>
      <w:lvlJc w:val="left"/>
      <w:pPr>
        <w:ind w:left="720" w:hanging="360"/>
      </w:pPr>
      <w:rPr>
        <w:rFonts w:ascii="Courier New" w:hAnsi="Courier New" w:hint="default"/>
      </w:rPr>
    </w:lvl>
    <w:lvl w:ilvl="2" w:tplc="2C0A0005" w:tentative="1">
      <w:start w:val="1"/>
      <w:numFmt w:val="bullet"/>
      <w:lvlText w:val=""/>
      <w:lvlJc w:val="left"/>
      <w:pPr>
        <w:ind w:left="1440" w:hanging="360"/>
      </w:pPr>
      <w:rPr>
        <w:rFonts w:ascii="Wingdings" w:hAnsi="Wingdings" w:hint="default"/>
      </w:rPr>
    </w:lvl>
    <w:lvl w:ilvl="3" w:tplc="2C0A0001" w:tentative="1">
      <w:start w:val="1"/>
      <w:numFmt w:val="bullet"/>
      <w:lvlText w:val=""/>
      <w:lvlJc w:val="left"/>
      <w:pPr>
        <w:ind w:left="2160" w:hanging="360"/>
      </w:pPr>
      <w:rPr>
        <w:rFonts w:ascii="Symbol" w:hAnsi="Symbol" w:hint="default"/>
      </w:rPr>
    </w:lvl>
    <w:lvl w:ilvl="4" w:tplc="2C0A0003" w:tentative="1">
      <w:start w:val="1"/>
      <w:numFmt w:val="bullet"/>
      <w:lvlText w:val="o"/>
      <w:lvlJc w:val="left"/>
      <w:pPr>
        <w:ind w:left="2880" w:hanging="360"/>
      </w:pPr>
      <w:rPr>
        <w:rFonts w:ascii="Courier New" w:hAnsi="Courier New" w:hint="default"/>
      </w:rPr>
    </w:lvl>
    <w:lvl w:ilvl="5" w:tplc="2C0A0005" w:tentative="1">
      <w:start w:val="1"/>
      <w:numFmt w:val="bullet"/>
      <w:lvlText w:val=""/>
      <w:lvlJc w:val="left"/>
      <w:pPr>
        <w:ind w:left="3600" w:hanging="360"/>
      </w:pPr>
      <w:rPr>
        <w:rFonts w:ascii="Wingdings" w:hAnsi="Wingdings" w:hint="default"/>
      </w:rPr>
    </w:lvl>
    <w:lvl w:ilvl="6" w:tplc="2C0A0001" w:tentative="1">
      <w:start w:val="1"/>
      <w:numFmt w:val="bullet"/>
      <w:lvlText w:val=""/>
      <w:lvlJc w:val="left"/>
      <w:pPr>
        <w:ind w:left="4320" w:hanging="360"/>
      </w:pPr>
      <w:rPr>
        <w:rFonts w:ascii="Symbol" w:hAnsi="Symbol" w:hint="default"/>
      </w:rPr>
    </w:lvl>
    <w:lvl w:ilvl="7" w:tplc="2C0A0003" w:tentative="1">
      <w:start w:val="1"/>
      <w:numFmt w:val="bullet"/>
      <w:lvlText w:val="o"/>
      <w:lvlJc w:val="left"/>
      <w:pPr>
        <w:ind w:left="5040" w:hanging="360"/>
      </w:pPr>
      <w:rPr>
        <w:rFonts w:ascii="Courier New" w:hAnsi="Courier New" w:hint="default"/>
      </w:rPr>
    </w:lvl>
    <w:lvl w:ilvl="8" w:tplc="2C0A0005" w:tentative="1">
      <w:start w:val="1"/>
      <w:numFmt w:val="bullet"/>
      <w:lvlText w:val=""/>
      <w:lvlJc w:val="left"/>
      <w:pPr>
        <w:ind w:left="5760" w:hanging="360"/>
      </w:pPr>
      <w:rPr>
        <w:rFonts w:ascii="Wingdings" w:hAnsi="Wingdings" w:hint="default"/>
      </w:rPr>
    </w:lvl>
  </w:abstractNum>
  <w:abstractNum w:abstractNumId="16">
    <w:nsid w:val="2B0C230F"/>
    <w:multiLevelType w:val="hybridMultilevel"/>
    <w:tmpl w:val="55B8DB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2CE21634"/>
    <w:multiLevelType w:val="hybridMultilevel"/>
    <w:tmpl w:val="85325E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nsid w:val="2F020B2B"/>
    <w:multiLevelType w:val="hybridMultilevel"/>
    <w:tmpl w:val="320419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nsid w:val="2F7F4D33"/>
    <w:multiLevelType w:val="hybridMultilevel"/>
    <w:tmpl w:val="B56092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31D45D73"/>
    <w:multiLevelType w:val="hybridMultilevel"/>
    <w:tmpl w:val="83166130"/>
    <w:lvl w:ilvl="0" w:tplc="3BFC92B8">
      <w:start w:val="1"/>
      <w:numFmt w:val="bullet"/>
      <w:lvlText w:val=""/>
      <w:lvlJc w:val="left"/>
      <w:pPr>
        <w:ind w:left="360" w:hanging="360"/>
      </w:pPr>
      <w:rPr>
        <w:rFonts w:ascii="Symbol" w:hAnsi="Symbol" w:hint="default"/>
        <w:color w:val="4472C4" w:themeColor="accent1"/>
        <w:u w:val="wavyDouble" w:color="4472C4" w:themeColor="accent1"/>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1">
    <w:nsid w:val="34B534F9"/>
    <w:multiLevelType w:val="hybridMultilevel"/>
    <w:tmpl w:val="BFB2ADA6"/>
    <w:lvl w:ilvl="0" w:tplc="5E9C08E8">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522266A"/>
    <w:multiLevelType w:val="hybridMultilevel"/>
    <w:tmpl w:val="B91867F8"/>
    <w:lvl w:ilvl="0" w:tplc="FF004ADE">
      <w:start w:val="1"/>
      <w:numFmt w:val="bullet"/>
      <w:lvlText w:val=""/>
      <w:lvlJc w:val="left"/>
      <w:pPr>
        <w:tabs>
          <w:tab w:val="num" w:pos="454"/>
        </w:tabs>
        <w:ind w:left="624" w:hanging="264"/>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nsid w:val="36DC45D4"/>
    <w:multiLevelType w:val="hybridMultilevel"/>
    <w:tmpl w:val="20F851E4"/>
    <w:lvl w:ilvl="0" w:tplc="FFFFFFFF">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nsid w:val="3A272F30"/>
    <w:multiLevelType w:val="hybridMultilevel"/>
    <w:tmpl w:val="10E695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3CB6576E"/>
    <w:multiLevelType w:val="hybridMultilevel"/>
    <w:tmpl w:val="9AD2FD58"/>
    <w:lvl w:ilvl="0" w:tplc="A676A56C">
      <w:numFmt w:val="bullet"/>
      <w:lvlText w:val="-"/>
      <w:lvlJc w:val="left"/>
      <w:pPr>
        <w:ind w:left="210" w:hanging="570"/>
      </w:pPr>
      <w:rPr>
        <w:rFonts w:ascii="Arial" w:eastAsia="Times New Roman" w:hAnsi="Aria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nsid w:val="4258639E"/>
    <w:multiLevelType w:val="hybridMultilevel"/>
    <w:tmpl w:val="F8DA70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425E400B"/>
    <w:multiLevelType w:val="hybridMultilevel"/>
    <w:tmpl w:val="7056ED8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nsid w:val="46875CE3"/>
    <w:multiLevelType w:val="hybridMultilevel"/>
    <w:tmpl w:val="3A3EE74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9">
    <w:nsid w:val="4918545C"/>
    <w:multiLevelType w:val="hybridMultilevel"/>
    <w:tmpl w:val="AE8A9528"/>
    <w:lvl w:ilvl="0" w:tplc="DC4CD298">
      <w:start w:val="1"/>
      <w:numFmt w:val="bullet"/>
      <w:lvlText w:val=""/>
      <w:lvlJc w:val="left"/>
      <w:pPr>
        <w:tabs>
          <w:tab w:val="num" w:pos="360"/>
        </w:tabs>
        <w:ind w:left="360" w:hanging="360"/>
      </w:pPr>
      <w:rPr>
        <w:rFonts w:ascii="Symbol" w:hAnsi="Symbol" w:hint="default"/>
        <w:color w:val="FFC000" w:themeColor="accent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nsid w:val="4D5D2DE9"/>
    <w:multiLevelType w:val="hybridMultilevel"/>
    <w:tmpl w:val="76F651CA"/>
    <w:lvl w:ilvl="0" w:tplc="43E06EEE">
      <w:start w:val="1"/>
      <w:numFmt w:val="bullet"/>
      <w:lvlText w:val=""/>
      <w:lvlJc w:val="left"/>
      <w:pPr>
        <w:tabs>
          <w:tab w:val="num" w:pos="1080"/>
        </w:tabs>
        <w:ind w:left="1080" w:hanging="360"/>
      </w:pPr>
      <w:rPr>
        <w:rFonts w:ascii="Wingdings" w:hAnsi="Wingdings" w:hint="default"/>
        <w:sz w:val="16"/>
      </w:rPr>
    </w:lvl>
    <w:lvl w:ilvl="1" w:tplc="0C0A0001">
      <w:start w:val="1"/>
      <w:numFmt w:val="bullet"/>
      <w:lvlText w:val=""/>
      <w:lvlJc w:val="left"/>
      <w:pPr>
        <w:tabs>
          <w:tab w:val="num" w:pos="1800"/>
        </w:tabs>
        <w:ind w:left="1800" w:hanging="360"/>
      </w:pPr>
      <w:rPr>
        <w:rFonts w:ascii="Symbol" w:hAnsi="Symbol" w:hint="default"/>
        <w:sz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1">
    <w:nsid w:val="56373F70"/>
    <w:multiLevelType w:val="hybridMultilevel"/>
    <w:tmpl w:val="F29ABBA0"/>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5CB554DA"/>
    <w:multiLevelType w:val="hybridMultilevel"/>
    <w:tmpl w:val="EF8A232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nsid w:val="66AA5884"/>
    <w:multiLevelType w:val="hybridMultilevel"/>
    <w:tmpl w:val="15861C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4">
    <w:nsid w:val="704A1AA1"/>
    <w:multiLevelType w:val="hybridMultilevel"/>
    <w:tmpl w:val="8CC0267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nsid w:val="76A90487"/>
    <w:multiLevelType w:val="hybridMultilevel"/>
    <w:tmpl w:val="A5705F28"/>
    <w:lvl w:ilvl="0" w:tplc="DC4CD298">
      <w:start w:val="1"/>
      <w:numFmt w:val="bullet"/>
      <w:lvlText w:val=""/>
      <w:lvlJc w:val="left"/>
      <w:pPr>
        <w:tabs>
          <w:tab w:val="num" w:pos="360"/>
        </w:tabs>
        <w:ind w:left="360" w:hanging="360"/>
      </w:pPr>
      <w:rPr>
        <w:rFonts w:ascii="Symbol" w:hAnsi="Symbol" w:hint="default"/>
        <w:color w:val="FFC000" w:themeColor="accent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nsid w:val="7DCE15C2"/>
    <w:multiLevelType w:val="hybridMultilevel"/>
    <w:tmpl w:val="E2904058"/>
    <w:lvl w:ilvl="0" w:tplc="FFFFFFFF">
      <w:numFmt w:val="bullet"/>
      <w:lvlText w:val="-"/>
      <w:lvlJc w:val="left"/>
      <w:pPr>
        <w:ind w:left="720" w:hanging="360"/>
      </w:pPr>
      <w:rPr>
        <w:rFonts w:ascii="Times New Roman" w:eastAsia="Times New Roman" w:hAnsi="Times New Roman"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1"/>
  </w:num>
  <w:num w:numId="3">
    <w:abstractNumId w:val="6"/>
  </w:num>
  <w:num w:numId="4">
    <w:abstractNumId w:val="3"/>
  </w:num>
  <w:num w:numId="5">
    <w:abstractNumId w:val="19"/>
  </w:num>
  <w:num w:numId="6">
    <w:abstractNumId w:val="24"/>
  </w:num>
  <w:num w:numId="7">
    <w:abstractNumId w:val="7"/>
  </w:num>
  <w:num w:numId="8">
    <w:abstractNumId w:val="32"/>
  </w:num>
  <w:num w:numId="9">
    <w:abstractNumId w:val="17"/>
  </w:num>
  <w:num w:numId="10">
    <w:abstractNumId w:val="18"/>
  </w:num>
  <w:num w:numId="11">
    <w:abstractNumId w:val="26"/>
  </w:num>
  <w:num w:numId="12">
    <w:abstractNumId w:val="9"/>
  </w:num>
  <w:num w:numId="13">
    <w:abstractNumId w:val="30"/>
  </w:num>
  <w:num w:numId="14">
    <w:abstractNumId w:val="10"/>
  </w:num>
  <w:num w:numId="15">
    <w:abstractNumId w:val="34"/>
  </w:num>
  <w:num w:numId="16">
    <w:abstractNumId w:val="15"/>
  </w:num>
  <w:num w:numId="17">
    <w:abstractNumId w:val="25"/>
  </w:num>
  <w:num w:numId="18">
    <w:abstractNumId w:val="36"/>
  </w:num>
  <w:num w:numId="19">
    <w:abstractNumId w:val="23"/>
  </w:num>
  <w:num w:numId="20">
    <w:abstractNumId w:val="12"/>
  </w:num>
  <w:num w:numId="21">
    <w:abstractNumId w:val="21"/>
  </w:num>
  <w:num w:numId="22">
    <w:abstractNumId w:val="27"/>
  </w:num>
  <w:num w:numId="23">
    <w:abstractNumId w:val="28"/>
  </w:num>
  <w:num w:numId="24">
    <w:abstractNumId w:val="35"/>
  </w:num>
  <w:num w:numId="25">
    <w:abstractNumId w:val="29"/>
  </w:num>
  <w:num w:numId="26">
    <w:abstractNumId w:val="20"/>
  </w:num>
  <w:num w:numId="27">
    <w:abstractNumId w:val="8"/>
  </w:num>
  <w:num w:numId="28">
    <w:abstractNumId w:val="1"/>
  </w:num>
  <w:num w:numId="29">
    <w:abstractNumId w:val="14"/>
  </w:num>
  <w:num w:numId="30">
    <w:abstractNumId w:val="11"/>
  </w:num>
  <w:num w:numId="31">
    <w:abstractNumId w:val="2"/>
  </w:num>
  <w:num w:numId="32">
    <w:abstractNumId w:val="16"/>
  </w:num>
  <w:num w:numId="33">
    <w:abstractNumId w:val="5"/>
  </w:num>
  <w:num w:numId="34">
    <w:abstractNumId w:val="2"/>
  </w:num>
  <w:num w:numId="35">
    <w:abstractNumId w:val="4"/>
  </w:num>
  <w:num w:numId="36">
    <w:abstractNumId w:val="33"/>
  </w:num>
  <w:num w:numId="37">
    <w:abstractNumId w:val="13"/>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9218">
      <o:colormru v:ext="edit" colors="#f2b800,#c30"/>
    </o:shapedefaults>
    <o:shapelayout v:ext="edit">
      <o:idmap v:ext="edit" data="8"/>
    </o:shapelayout>
  </w:hdrShapeDefaults>
  <w:footnotePr>
    <w:footnote w:id="-1"/>
    <w:footnote w:id="0"/>
    <w:footnote w:id="1"/>
  </w:footnotePr>
  <w:endnotePr>
    <w:endnote w:id="-1"/>
    <w:endnote w:id="0"/>
    <w:endnote w:id="1"/>
  </w:endnotePr>
  <w:compat/>
  <w:rsids>
    <w:rsidRoot w:val="00D17D3A"/>
    <w:rsid w:val="000009B7"/>
    <w:rsid w:val="00001626"/>
    <w:rsid w:val="0000199E"/>
    <w:rsid w:val="00002C54"/>
    <w:rsid w:val="0000391D"/>
    <w:rsid w:val="00004C44"/>
    <w:rsid w:val="000064CE"/>
    <w:rsid w:val="00007A5F"/>
    <w:rsid w:val="000120E4"/>
    <w:rsid w:val="000132D0"/>
    <w:rsid w:val="00013C92"/>
    <w:rsid w:val="00016C9F"/>
    <w:rsid w:val="00021A70"/>
    <w:rsid w:val="00022043"/>
    <w:rsid w:val="00023ED8"/>
    <w:rsid w:val="00024811"/>
    <w:rsid w:val="0002511A"/>
    <w:rsid w:val="00025C8D"/>
    <w:rsid w:val="00027496"/>
    <w:rsid w:val="0003053E"/>
    <w:rsid w:val="000331B2"/>
    <w:rsid w:val="00033F80"/>
    <w:rsid w:val="000378B5"/>
    <w:rsid w:val="00040C0D"/>
    <w:rsid w:val="000427F6"/>
    <w:rsid w:val="00043724"/>
    <w:rsid w:val="0004601C"/>
    <w:rsid w:val="000522DD"/>
    <w:rsid w:val="00053814"/>
    <w:rsid w:val="0006381B"/>
    <w:rsid w:val="00064842"/>
    <w:rsid w:val="000657CC"/>
    <w:rsid w:val="00066308"/>
    <w:rsid w:val="000664E2"/>
    <w:rsid w:val="00071A99"/>
    <w:rsid w:val="00075F84"/>
    <w:rsid w:val="0008244D"/>
    <w:rsid w:val="000830AD"/>
    <w:rsid w:val="000837EF"/>
    <w:rsid w:val="0008415F"/>
    <w:rsid w:val="00090A8F"/>
    <w:rsid w:val="000928E8"/>
    <w:rsid w:val="00093D23"/>
    <w:rsid w:val="00095916"/>
    <w:rsid w:val="00095C35"/>
    <w:rsid w:val="000968C1"/>
    <w:rsid w:val="000A0860"/>
    <w:rsid w:val="000A105F"/>
    <w:rsid w:val="000A17FE"/>
    <w:rsid w:val="000A58CB"/>
    <w:rsid w:val="000A7E38"/>
    <w:rsid w:val="000B1A8F"/>
    <w:rsid w:val="000B2A65"/>
    <w:rsid w:val="000B599E"/>
    <w:rsid w:val="000B64FD"/>
    <w:rsid w:val="000B7EB2"/>
    <w:rsid w:val="000C0652"/>
    <w:rsid w:val="000C0797"/>
    <w:rsid w:val="000C25D0"/>
    <w:rsid w:val="000C2BDD"/>
    <w:rsid w:val="000C3375"/>
    <w:rsid w:val="000C3483"/>
    <w:rsid w:val="000C4CBC"/>
    <w:rsid w:val="000C536C"/>
    <w:rsid w:val="000C54B4"/>
    <w:rsid w:val="000C5634"/>
    <w:rsid w:val="000D0CE0"/>
    <w:rsid w:val="000D3813"/>
    <w:rsid w:val="000D46A7"/>
    <w:rsid w:val="000D535D"/>
    <w:rsid w:val="000D5D5E"/>
    <w:rsid w:val="000D5D8F"/>
    <w:rsid w:val="000E1DBF"/>
    <w:rsid w:val="000E20DA"/>
    <w:rsid w:val="000E3554"/>
    <w:rsid w:val="000E4518"/>
    <w:rsid w:val="000E5990"/>
    <w:rsid w:val="000E6DE2"/>
    <w:rsid w:val="000F0800"/>
    <w:rsid w:val="000F162E"/>
    <w:rsid w:val="000F185F"/>
    <w:rsid w:val="000F441E"/>
    <w:rsid w:val="000F579A"/>
    <w:rsid w:val="000F6329"/>
    <w:rsid w:val="000F6521"/>
    <w:rsid w:val="000F6761"/>
    <w:rsid w:val="00102219"/>
    <w:rsid w:val="00102D7C"/>
    <w:rsid w:val="0010504F"/>
    <w:rsid w:val="0010512F"/>
    <w:rsid w:val="001053D5"/>
    <w:rsid w:val="0011229D"/>
    <w:rsid w:val="001131EE"/>
    <w:rsid w:val="00113BBC"/>
    <w:rsid w:val="001140A2"/>
    <w:rsid w:val="00115691"/>
    <w:rsid w:val="00115867"/>
    <w:rsid w:val="0011730F"/>
    <w:rsid w:val="00124997"/>
    <w:rsid w:val="001272A9"/>
    <w:rsid w:val="001272F9"/>
    <w:rsid w:val="00131123"/>
    <w:rsid w:val="00133788"/>
    <w:rsid w:val="00134BA0"/>
    <w:rsid w:val="001372BE"/>
    <w:rsid w:val="00137691"/>
    <w:rsid w:val="00137D3D"/>
    <w:rsid w:val="00140032"/>
    <w:rsid w:val="00142F64"/>
    <w:rsid w:val="00145F27"/>
    <w:rsid w:val="0015082B"/>
    <w:rsid w:val="001513EE"/>
    <w:rsid w:val="00151BE6"/>
    <w:rsid w:val="00153670"/>
    <w:rsid w:val="00162EE7"/>
    <w:rsid w:val="001640E0"/>
    <w:rsid w:val="00165F55"/>
    <w:rsid w:val="00166CA0"/>
    <w:rsid w:val="00167AAD"/>
    <w:rsid w:val="001713A2"/>
    <w:rsid w:val="00172453"/>
    <w:rsid w:val="001725DD"/>
    <w:rsid w:val="0017310A"/>
    <w:rsid w:val="0017318A"/>
    <w:rsid w:val="00173584"/>
    <w:rsid w:val="00175E6E"/>
    <w:rsid w:val="001777A9"/>
    <w:rsid w:val="00183BCC"/>
    <w:rsid w:val="00183FEF"/>
    <w:rsid w:val="001852AD"/>
    <w:rsid w:val="0019122A"/>
    <w:rsid w:val="00192331"/>
    <w:rsid w:val="00193068"/>
    <w:rsid w:val="00193EDA"/>
    <w:rsid w:val="00195264"/>
    <w:rsid w:val="00196CB3"/>
    <w:rsid w:val="00197D78"/>
    <w:rsid w:val="001A44C6"/>
    <w:rsid w:val="001A4DCC"/>
    <w:rsid w:val="001A59D3"/>
    <w:rsid w:val="001A7339"/>
    <w:rsid w:val="001A7A76"/>
    <w:rsid w:val="001A7FA5"/>
    <w:rsid w:val="001B19C3"/>
    <w:rsid w:val="001B7495"/>
    <w:rsid w:val="001C0C35"/>
    <w:rsid w:val="001C0E29"/>
    <w:rsid w:val="001C1ADE"/>
    <w:rsid w:val="001C245E"/>
    <w:rsid w:val="001C74C2"/>
    <w:rsid w:val="001C7782"/>
    <w:rsid w:val="001D072D"/>
    <w:rsid w:val="001D1612"/>
    <w:rsid w:val="001D3F54"/>
    <w:rsid w:val="001D425F"/>
    <w:rsid w:val="001D46AD"/>
    <w:rsid w:val="001D5E3A"/>
    <w:rsid w:val="001D5F58"/>
    <w:rsid w:val="001D6612"/>
    <w:rsid w:val="001D71A4"/>
    <w:rsid w:val="001E016B"/>
    <w:rsid w:val="001E02A9"/>
    <w:rsid w:val="001E416A"/>
    <w:rsid w:val="001E6AC1"/>
    <w:rsid w:val="001E70D7"/>
    <w:rsid w:val="001E7700"/>
    <w:rsid w:val="001F145D"/>
    <w:rsid w:val="001F3E46"/>
    <w:rsid w:val="001F6786"/>
    <w:rsid w:val="00205F07"/>
    <w:rsid w:val="002065B4"/>
    <w:rsid w:val="00207CEB"/>
    <w:rsid w:val="00210060"/>
    <w:rsid w:val="002110F6"/>
    <w:rsid w:val="0021289F"/>
    <w:rsid w:val="00212AA6"/>
    <w:rsid w:val="00215B5F"/>
    <w:rsid w:val="00215E2F"/>
    <w:rsid w:val="002164B7"/>
    <w:rsid w:val="0021716B"/>
    <w:rsid w:val="002206CD"/>
    <w:rsid w:val="00221CBF"/>
    <w:rsid w:val="00221F03"/>
    <w:rsid w:val="002232E1"/>
    <w:rsid w:val="00227750"/>
    <w:rsid w:val="0023039A"/>
    <w:rsid w:val="00230F99"/>
    <w:rsid w:val="002322E1"/>
    <w:rsid w:val="00233EA1"/>
    <w:rsid w:val="00234310"/>
    <w:rsid w:val="00235148"/>
    <w:rsid w:val="00236DD8"/>
    <w:rsid w:val="0024155E"/>
    <w:rsid w:val="00241D3C"/>
    <w:rsid w:val="0024231A"/>
    <w:rsid w:val="00243038"/>
    <w:rsid w:val="00243C16"/>
    <w:rsid w:val="002443BD"/>
    <w:rsid w:val="00245F79"/>
    <w:rsid w:val="00250EF0"/>
    <w:rsid w:val="00251AF2"/>
    <w:rsid w:val="002538E9"/>
    <w:rsid w:val="00253B23"/>
    <w:rsid w:val="002570E0"/>
    <w:rsid w:val="002572AD"/>
    <w:rsid w:val="0026067B"/>
    <w:rsid w:val="002619F6"/>
    <w:rsid w:val="002620DF"/>
    <w:rsid w:val="002652DA"/>
    <w:rsid w:val="00267C99"/>
    <w:rsid w:val="0027570F"/>
    <w:rsid w:val="00276751"/>
    <w:rsid w:val="002805F6"/>
    <w:rsid w:val="0028410A"/>
    <w:rsid w:val="002853DE"/>
    <w:rsid w:val="00286AF0"/>
    <w:rsid w:val="00287833"/>
    <w:rsid w:val="00290D49"/>
    <w:rsid w:val="00292598"/>
    <w:rsid w:val="00292C52"/>
    <w:rsid w:val="00294802"/>
    <w:rsid w:val="00297E69"/>
    <w:rsid w:val="002A2C22"/>
    <w:rsid w:val="002A3E1D"/>
    <w:rsid w:val="002A748C"/>
    <w:rsid w:val="002A7561"/>
    <w:rsid w:val="002A7F6A"/>
    <w:rsid w:val="002B1526"/>
    <w:rsid w:val="002B1A4B"/>
    <w:rsid w:val="002B361C"/>
    <w:rsid w:val="002B4952"/>
    <w:rsid w:val="002B6BC8"/>
    <w:rsid w:val="002B719A"/>
    <w:rsid w:val="002B7B92"/>
    <w:rsid w:val="002C0263"/>
    <w:rsid w:val="002C332D"/>
    <w:rsid w:val="002D0F9F"/>
    <w:rsid w:val="002D238A"/>
    <w:rsid w:val="002D5AC5"/>
    <w:rsid w:val="002D5ED2"/>
    <w:rsid w:val="002D6EBB"/>
    <w:rsid w:val="002D7BDB"/>
    <w:rsid w:val="002E0758"/>
    <w:rsid w:val="002E17F4"/>
    <w:rsid w:val="002E4179"/>
    <w:rsid w:val="002E5A8F"/>
    <w:rsid w:val="002E6303"/>
    <w:rsid w:val="002E77E5"/>
    <w:rsid w:val="002F215C"/>
    <w:rsid w:val="002F2613"/>
    <w:rsid w:val="002F2C05"/>
    <w:rsid w:val="002F3CB3"/>
    <w:rsid w:val="002F7D3C"/>
    <w:rsid w:val="0030133F"/>
    <w:rsid w:val="00303630"/>
    <w:rsid w:val="00304F92"/>
    <w:rsid w:val="003061D2"/>
    <w:rsid w:val="00310227"/>
    <w:rsid w:val="00310984"/>
    <w:rsid w:val="00310E8D"/>
    <w:rsid w:val="00311E5A"/>
    <w:rsid w:val="0031228A"/>
    <w:rsid w:val="003124F1"/>
    <w:rsid w:val="00312A3D"/>
    <w:rsid w:val="00320541"/>
    <w:rsid w:val="00322396"/>
    <w:rsid w:val="0032441A"/>
    <w:rsid w:val="0032578C"/>
    <w:rsid w:val="00330A03"/>
    <w:rsid w:val="00332034"/>
    <w:rsid w:val="0033238B"/>
    <w:rsid w:val="00332F9F"/>
    <w:rsid w:val="0033547E"/>
    <w:rsid w:val="003367EF"/>
    <w:rsid w:val="00337299"/>
    <w:rsid w:val="003403C2"/>
    <w:rsid w:val="00340425"/>
    <w:rsid w:val="0034067F"/>
    <w:rsid w:val="00340B70"/>
    <w:rsid w:val="00344E8D"/>
    <w:rsid w:val="003451D0"/>
    <w:rsid w:val="00346ACD"/>
    <w:rsid w:val="00346C74"/>
    <w:rsid w:val="00346DB1"/>
    <w:rsid w:val="00350DBC"/>
    <w:rsid w:val="0035410E"/>
    <w:rsid w:val="00355A6B"/>
    <w:rsid w:val="00355F3B"/>
    <w:rsid w:val="003564C0"/>
    <w:rsid w:val="003602BA"/>
    <w:rsid w:val="003611AC"/>
    <w:rsid w:val="003631DD"/>
    <w:rsid w:val="0036371C"/>
    <w:rsid w:val="00374183"/>
    <w:rsid w:val="0037687F"/>
    <w:rsid w:val="00376A3F"/>
    <w:rsid w:val="00381A07"/>
    <w:rsid w:val="00384696"/>
    <w:rsid w:val="00384A84"/>
    <w:rsid w:val="00385278"/>
    <w:rsid w:val="0038545C"/>
    <w:rsid w:val="003855E0"/>
    <w:rsid w:val="00385F92"/>
    <w:rsid w:val="00386BE4"/>
    <w:rsid w:val="003920EE"/>
    <w:rsid w:val="003939E8"/>
    <w:rsid w:val="00393A6F"/>
    <w:rsid w:val="003A103C"/>
    <w:rsid w:val="003A14C3"/>
    <w:rsid w:val="003A23BE"/>
    <w:rsid w:val="003A390F"/>
    <w:rsid w:val="003A3ADA"/>
    <w:rsid w:val="003A4EB7"/>
    <w:rsid w:val="003A5D04"/>
    <w:rsid w:val="003A74DA"/>
    <w:rsid w:val="003A7E64"/>
    <w:rsid w:val="003B1257"/>
    <w:rsid w:val="003B1AE4"/>
    <w:rsid w:val="003B280A"/>
    <w:rsid w:val="003B4675"/>
    <w:rsid w:val="003B47B7"/>
    <w:rsid w:val="003B5385"/>
    <w:rsid w:val="003B6067"/>
    <w:rsid w:val="003C0B26"/>
    <w:rsid w:val="003C36BB"/>
    <w:rsid w:val="003C5F59"/>
    <w:rsid w:val="003C5FF5"/>
    <w:rsid w:val="003C7A4C"/>
    <w:rsid w:val="003C7BAC"/>
    <w:rsid w:val="003D0A12"/>
    <w:rsid w:val="003D3065"/>
    <w:rsid w:val="003D3A17"/>
    <w:rsid w:val="003D4856"/>
    <w:rsid w:val="003D72A5"/>
    <w:rsid w:val="003E14F7"/>
    <w:rsid w:val="003E1D06"/>
    <w:rsid w:val="003E2138"/>
    <w:rsid w:val="003E4747"/>
    <w:rsid w:val="003E7D74"/>
    <w:rsid w:val="003F19B8"/>
    <w:rsid w:val="003F1CF0"/>
    <w:rsid w:val="003F35D2"/>
    <w:rsid w:val="003F7BB5"/>
    <w:rsid w:val="00401735"/>
    <w:rsid w:val="00404B65"/>
    <w:rsid w:val="0040570A"/>
    <w:rsid w:val="004128B3"/>
    <w:rsid w:val="0041405F"/>
    <w:rsid w:val="0042677A"/>
    <w:rsid w:val="004309C3"/>
    <w:rsid w:val="00433E15"/>
    <w:rsid w:val="004350CD"/>
    <w:rsid w:val="00435A3D"/>
    <w:rsid w:val="00435B22"/>
    <w:rsid w:val="00436D80"/>
    <w:rsid w:val="004370FC"/>
    <w:rsid w:val="00437BDA"/>
    <w:rsid w:val="00437D61"/>
    <w:rsid w:val="00442680"/>
    <w:rsid w:val="00442A0D"/>
    <w:rsid w:val="00443B8E"/>
    <w:rsid w:val="00444315"/>
    <w:rsid w:val="00444362"/>
    <w:rsid w:val="00450B34"/>
    <w:rsid w:val="0045109D"/>
    <w:rsid w:val="00452B39"/>
    <w:rsid w:val="004620FE"/>
    <w:rsid w:val="004626C1"/>
    <w:rsid w:val="0046396C"/>
    <w:rsid w:val="00464C24"/>
    <w:rsid w:val="004655ED"/>
    <w:rsid w:val="0046601E"/>
    <w:rsid w:val="004668C1"/>
    <w:rsid w:val="0047032E"/>
    <w:rsid w:val="004704F4"/>
    <w:rsid w:val="00470C1D"/>
    <w:rsid w:val="00470CCF"/>
    <w:rsid w:val="00470EE1"/>
    <w:rsid w:val="00473689"/>
    <w:rsid w:val="004741EB"/>
    <w:rsid w:val="00474219"/>
    <w:rsid w:val="004746A9"/>
    <w:rsid w:val="00475215"/>
    <w:rsid w:val="0048103F"/>
    <w:rsid w:val="004816AF"/>
    <w:rsid w:val="004852F4"/>
    <w:rsid w:val="00485639"/>
    <w:rsid w:val="004914EA"/>
    <w:rsid w:val="004915B5"/>
    <w:rsid w:val="0049197B"/>
    <w:rsid w:val="00492641"/>
    <w:rsid w:val="004970FB"/>
    <w:rsid w:val="004A2496"/>
    <w:rsid w:val="004A275B"/>
    <w:rsid w:val="004A3710"/>
    <w:rsid w:val="004A40DA"/>
    <w:rsid w:val="004A4C41"/>
    <w:rsid w:val="004A6682"/>
    <w:rsid w:val="004A7080"/>
    <w:rsid w:val="004B03F0"/>
    <w:rsid w:val="004B36E3"/>
    <w:rsid w:val="004B4E08"/>
    <w:rsid w:val="004B5A06"/>
    <w:rsid w:val="004B602B"/>
    <w:rsid w:val="004C1E50"/>
    <w:rsid w:val="004C2A20"/>
    <w:rsid w:val="004C3214"/>
    <w:rsid w:val="004C34D2"/>
    <w:rsid w:val="004D2855"/>
    <w:rsid w:val="004D3C65"/>
    <w:rsid w:val="004D4CBA"/>
    <w:rsid w:val="004D5741"/>
    <w:rsid w:val="004D5FDE"/>
    <w:rsid w:val="004E3668"/>
    <w:rsid w:val="004E38A7"/>
    <w:rsid w:val="004E46D4"/>
    <w:rsid w:val="004E4EA4"/>
    <w:rsid w:val="004E6207"/>
    <w:rsid w:val="004F26E4"/>
    <w:rsid w:val="004F44F2"/>
    <w:rsid w:val="004F5A8F"/>
    <w:rsid w:val="004F6EC9"/>
    <w:rsid w:val="00500742"/>
    <w:rsid w:val="005022FC"/>
    <w:rsid w:val="005029D2"/>
    <w:rsid w:val="00506AD6"/>
    <w:rsid w:val="00507AB3"/>
    <w:rsid w:val="00511FC5"/>
    <w:rsid w:val="00513792"/>
    <w:rsid w:val="00513F27"/>
    <w:rsid w:val="00514113"/>
    <w:rsid w:val="00514A18"/>
    <w:rsid w:val="0051651A"/>
    <w:rsid w:val="00520512"/>
    <w:rsid w:val="00520A54"/>
    <w:rsid w:val="00524137"/>
    <w:rsid w:val="00524A26"/>
    <w:rsid w:val="00524DEA"/>
    <w:rsid w:val="005302C4"/>
    <w:rsid w:val="00533945"/>
    <w:rsid w:val="00535CE5"/>
    <w:rsid w:val="00536902"/>
    <w:rsid w:val="005379B1"/>
    <w:rsid w:val="00537F0B"/>
    <w:rsid w:val="0054408F"/>
    <w:rsid w:val="00544102"/>
    <w:rsid w:val="005441D8"/>
    <w:rsid w:val="005458A4"/>
    <w:rsid w:val="00545CAE"/>
    <w:rsid w:val="00545FE9"/>
    <w:rsid w:val="00546089"/>
    <w:rsid w:val="00547327"/>
    <w:rsid w:val="005503F9"/>
    <w:rsid w:val="00552C09"/>
    <w:rsid w:val="00555A75"/>
    <w:rsid w:val="00555F52"/>
    <w:rsid w:val="00560E5F"/>
    <w:rsid w:val="00562EAE"/>
    <w:rsid w:val="00565324"/>
    <w:rsid w:val="00565ED3"/>
    <w:rsid w:val="00570562"/>
    <w:rsid w:val="00570F77"/>
    <w:rsid w:val="00574A37"/>
    <w:rsid w:val="00575C5A"/>
    <w:rsid w:val="005763AF"/>
    <w:rsid w:val="00581601"/>
    <w:rsid w:val="00582E96"/>
    <w:rsid w:val="00583ECF"/>
    <w:rsid w:val="0058590C"/>
    <w:rsid w:val="005871F9"/>
    <w:rsid w:val="00587A0D"/>
    <w:rsid w:val="00590610"/>
    <w:rsid w:val="00592B7E"/>
    <w:rsid w:val="00596256"/>
    <w:rsid w:val="00597269"/>
    <w:rsid w:val="005A145E"/>
    <w:rsid w:val="005A1CF5"/>
    <w:rsid w:val="005A319C"/>
    <w:rsid w:val="005A3233"/>
    <w:rsid w:val="005A6FAE"/>
    <w:rsid w:val="005B0956"/>
    <w:rsid w:val="005B33E7"/>
    <w:rsid w:val="005B6B4B"/>
    <w:rsid w:val="005B7B31"/>
    <w:rsid w:val="005B7C3A"/>
    <w:rsid w:val="005B7C74"/>
    <w:rsid w:val="005C05C9"/>
    <w:rsid w:val="005C062B"/>
    <w:rsid w:val="005C0AE9"/>
    <w:rsid w:val="005C3B75"/>
    <w:rsid w:val="005C5A84"/>
    <w:rsid w:val="005C6C30"/>
    <w:rsid w:val="005C741C"/>
    <w:rsid w:val="005D47D3"/>
    <w:rsid w:val="005D5A62"/>
    <w:rsid w:val="005D6369"/>
    <w:rsid w:val="005D6760"/>
    <w:rsid w:val="005D72CF"/>
    <w:rsid w:val="005E0E24"/>
    <w:rsid w:val="005E2339"/>
    <w:rsid w:val="005E4A3E"/>
    <w:rsid w:val="005E4B1B"/>
    <w:rsid w:val="005E50B7"/>
    <w:rsid w:val="005E652C"/>
    <w:rsid w:val="005E6802"/>
    <w:rsid w:val="005F09BC"/>
    <w:rsid w:val="005F0BC9"/>
    <w:rsid w:val="005F1813"/>
    <w:rsid w:val="005F4DB6"/>
    <w:rsid w:val="005F54FE"/>
    <w:rsid w:val="005F5834"/>
    <w:rsid w:val="005F7775"/>
    <w:rsid w:val="00600DFF"/>
    <w:rsid w:val="00601104"/>
    <w:rsid w:val="00604047"/>
    <w:rsid w:val="00604129"/>
    <w:rsid w:val="00604D75"/>
    <w:rsid w:val="00607B01"/>
    <w:rsid w:val="006109B9"/>
    <w:rsid w:val="00611AAD"/>
    <w:rsid w:val="00611E3E"/>
    <w:rsid w:val="00615889"/>
    <w:rsid w:val="00615954"/>
    <w:rsid w:val="00617470"/>
    <w:rsid w:val="00622B22"/>
    <w:rsid w:val="00623704"/>
    <w:rsid w:val="00624056"/>
    <w:rsid w:val="0062796B"/>
    <w:rsid w:val="0063392B"/>
    <w:rsid w:val="00634588"/>
    <w:rsid w:val="006345BD"/>
    <w:rsid w:val="00635035"/>
    <w:rsid w:val="00637ADF"/>
    <w:rsid w:val="0064131E"/>
    <w:rsid w:val="00642B4A"/>
    <w:rsid w:val="00646A51"/>
    <w:rsid w:val="006509C0"/>
    <w:rsid w:val="00651C93"/>
    <w:rsid w:val="00651D9B"/>
    <w:rsid w:val="00653026"/>
    <w:rsid w:val="00654D06"/>
    <w:rsid w:val="00657286"/>
    <w:rsid w:val="006614F7"/>
    <w:rsid w:val="006619B5"/>
    <w:rsid w:val="00662769"/>
    <w:rsid w:val="00667A53"/>
    <w:rsid w:val="006713CA"/>
    <w:rsid w:val="00672FC4"/>
    <w:rsid w:val="006752A6"/>
    <w:rsid w:val="00676E44"/>
    <w:rsid w:val="00680CAF"/>
    <w:rsid w:val="00681B52"/>
    <w:rsid w:val="00683328"/>
    <w:rsid w:val="00683F31"/>
    <w:rsid w:val="00685A1E"/>
    <w:rsid w:val="0069049D"/>
    <w:rsid w:val="00690C2E"/>
    <w:rsid w:val="00693F9E"/>
    <w:rsid w:val="00696936"/>
    <w:rsid w:val="00696DA6"/>
    <w:rsid w:val="006A21A5"/>
    <w:rsid w:val="006A5C0E"/>
    <w:rsid w:val="006A62BD"/>
    <w:rsid w:val="006A7C75"/>
    <w:rsid w:val="006B169D"/>
    <w:rsid w:val="006B258B"/>
    <w:rsid w:val="006B2D57"/>
    <w:rsid w:val="006B47F1"/>
    <w:rsid w:val="006B711D"/>
    <w:rsid w:val="006C1BE2"/>
    <w:rsid w:val="006C1CD4"/>
    <w:rsid w:val="006C426F"/>
    <w:rsid w:val="006C5FEC"/>
    <w:rsid w:val="006D1AE1"/>
    <w:rsid w:val="006D1F0C"/>
    <w:rsid w:val="006D39D7"/>
    <w:rsid w:val="006E1378"/>
    <w:rsid w:val="006E1479"/>
    <w:rsid w:val="006E17F0"/>
    <w:rsid w:val="006E1A74"/>
    <w:rsid w:val="006E1E27"/>
    <w:rsid w:val="006E246A"/>
    <w:rsid w:val="006E2B68"/>
    <w:rsid w:val="006E544B"/>
    <w:rsid w:val="006E5876"/>
    <w:rsid w:val="006E5A36"/>
    <w:rsid w:val="006E776A"/>
    <w:rsid w:val="006E7889"/>
    <w:rsid w:val="006F20BB"/>
    <w:rsid w:val="006F3051"/>
    <w:rsid w:val="006F371C"/>
    <w:rsid w:val="006F3F4E"/>
    <w:rsid w:val="006F4DD4"/>
    <w:rsid w:val="006F55DB"/>
    <w:rsid w:val="00700D18"/>
    <w:rsid w:val="0070358E"/>
    <w:rsid w:val="00703645"/>
    <w:rsid w:val="007038B8"/>
    <w:rsid w:val="00706921"/>
    <w:rsid w:val="00707413"/>
    <w:rsid w:val="007119C1"/>
    <w:rsid w:val="00713C36"/>
    <w:rsid w:val="00713E13"/>
    <w:rsid w:val="00716C2D"/>
    <w:rsid w:val="00717476"/>
    <w:rsid w:val="00720527"/>
    <w:rsid w:val="007206C2"/>
    <w:rsid w:val="00722C79"/>
    <w:rsid w:val="007240A0"/>
    <w:rsid w:val="00724679"/>
    <w:rsid w:val="007258C5"/>
    <w:rsid w:val="00727079"/>
    <w:rsid w:val="00730103"/>
    <w:rsid w:val="00734757"/>
    <w:rsid w:val="00735083"/>
    <w:rsid w:val="00735B33"/>
    <w:rsid w:val="00736087"/>
    <w:rsid w:val="0073615C"/>
    <w:rsid w:val="00737D6E"/>
    <w:rsid w:val="007411DF"/>
    <w:rsid w:val="00741794"/>
    <w:rsid w:val="00741F12"/>
    <w:rsid w:val="00742A21"/>
    <w:rsid w:val="00742BC6"/>
    <w:rsid w:val="00743F3F"/>
    <w:rsid w:val="00744F74"/>
    <w:rsid w:val="007546CE"/>
    <w:rsid w:val="0075623A"/>
    <w:rsid w:val="007579A3"/>
    <w:rsid w:val="00763A45"/>
    <w:rsid w:val="007648C6"/>
    <w:rsid w:val="00764F74"/>
    <w:rsid w:val="00767C8E"/>
    <w:rsid w:val="00771934"/>
    <w:rsid w:val="00772C87"/>
    <w:rsid w:val="007731B6"/>
    <w:rsid w:val="00774547"/>
    <w:rsid w:val="00774AD3"/>
    <w:rsid w:val="00774FE4"/>
    <w:rsid w:val="00780AF4"/>
    <w:rsid w:val="00781AC9"/>
    <w:rsid w:val="00781B4C"/>
    <w:rsid w:val="00781ED7"/>
    <w:rsid w:val="00782937"/>
    <w:rsid w:val="00783348"/>
    <w:rsid w:val="00785463"/>
    <w:rsid w:val="007870B3"/>
    <w:rsid w:val="00787340"/>
    <w:rsid w:val="00787CFD"/>
    <w:rsid w:val="00787E1A"/>
    <w:rsid w:val="0079016A"/>
    <w:rsid w:val="007910C9"/>
    <w:rsid w:val="007939B0"/>
    <w:rsid w:val="007943F5"/>
    <w:rsid w:val="00794A26"/>
    <w:rsid w:val="00795CC3"/>
    <w:rsid w:val="007A0C88"/>
    <w:rsid w:val="007A0EFD"/>
    <w:rsid w:val="007A10F4"/>
    <w:rsid w:val="007A1E77"/>
    <w:rsid w:val="007A3506"/>
    <w:rsid w:val="007A3B3E"/>
    <w:rsid w:val="007A435D"/>
    <w:rsid w:val="007A4662"/>
    <w:rsid w:val="007A59AC"/>
    <w:rsid w:val="007A6AE5"/>
    <w:rsid w:val="007A6D1B"/>
    <w:rsid w:val="007A6EDE"/>
    <w:rsid w:val="007B1EBB"/>
    <w:rsid w:val="007B2EF6"/>
    <w:rsid w:val="007B4581"/>
    <w:rsid w:val="007B5162"/>
    <w:rsid w:val="007B66DB"/>
    <w:rsid w:val="007B6E7A"/>
    <w:rsid w:val="007C0937"/>
    <w:rsid w:val="007C26FD"/>
    <w:rsid w:val="007C3862"/>
    <w:rsid w:val="007C49FF"/>
    <w:rsid w:val="007C4BD0"/>
    <w:rsid w:val="007C565A"/>
    <w:rsid w:val="007C7469"/>
    <w:rsid w:val="007D0792"/>
    <w:rsid w:val="007D2850"/>
    <w:rsid w:val="007D2DAF"/>
    <w:rsid w:val="007D314D"/>
    <w:rsid w:val="007D572D"/>
    <w:rsid w:val="007D74DD"/>
    <w:rsid w:val="007E0B8E"/>
    <w:rsid w:val="007E13DD"/>
    <w:rsid w:val="007E2225"/>
    <w:rsid w:val="007E316F"/>
    <w:rsid w:val="007E5EC2"/>
    <w:rsid w:val="007E7286"/>
    <w:rsid w:val="007F080B"/>
    <w:rsid w:val="007F1432"/>
    <w:rsid w:val="007F66D5"/>
    <w:rsid w:val="007F7AAB"/>
    <w:rsid w:val="007F7E45"/>
    <w:rsid w:val="007F7E74"/>
    <w:rsid w:val="00800AF7"/>
    <w:rsid w:val="00804704"/>
    <w:rsid w:val="00805B3A"/>
    <w:rsid w:val="0081016B"/>
    <w:rsid w:val="00810B00"/>
    <w:rsid w:val="008120D8"/>
    <w:rsid w:val="00813F8D"/>
    <w:rsid w:val="00815412"/>
    <w:rsid w:val="00815474"/>
    <w:rsid w:val="00826EB0"/>
    <w:rsid w:val="00834475"/>
    <w:rsid w:val="00835200"/>
    <w:rsid w:val="00840FA6"/>
    <w:rsid w:val="00842A37"/>
    <w:rsid w:val="008433B1"/>
    <w:rsid w:val="00844732"/>
    <w:rsid w:val="00844F56"/>
    <w:rsid w:val="00845273"/>
    <w:rsid w:val="00846A56"/>
    <w:rsid w:val="00846F59"/>
    <w:rsid w:val="00846F82"/>
    <w:rsid w:val="008527D5"/>
    <w:rsid w:val="00853DFC"/>
    <w:rsid w:val="00854824"/>
    <w:rsid w:val="008566D1"/>
    <w:rsid w:val="00857A3A"/>
    <w:rsid w:val="00857F1D"/>
    <w:rsid w:val="00862B8E"/>
    <w:rsid w:val="00863ACE"/>
    <w:rsid w:val="00864E52"/>
    <w:rsid w:val="008660D0"/>
    <w:rsid w:val="00866B68"/>
    <w:rsid w:val="00870B51"/>
    <w:rsid w:val="00876CBB"/>
    <w:rsid w:val="0087746C"/>
    <w:rsid w:val="00880327"/>
    <w:rsid w:val="00881D72"/>
    <w:rsid w:val="0088266B"/>
    <w:rsid w:val="00882766"/>
    <w:rsid w:val="00882CEC"/>
    <w:rsid w:val="00886D69"/>
    <w:rsid w:val="00892E08"/>
    <w:rsid w:val="00893467"/>
    <w:rsid w:val="00893A23"/>
    <w:rsid w:val="0089440C"/>
    <w:rsid w:val="00894482"/>
    <w:rsid w:val="00894F34"/>
    <w:rsid w:val="00895C1A"/>
    <w:rsid w:val="008960F1"/>
    <w:rsid w:val="008A0D7E"/>
    <w:rsid w:val="008A589E"/>
    <w:rsid w:val="008A62A1"/>
    <w:rsid w:val="008B0339"/>
    <w:rsid w:val="008B0BD4"/>
    <w:rsid w:val="008B1BE0"/>
    <w:rsid w:val="008B1C56"/>
    <w:rsid w:val="008B47CA"/>
    <w:rsid w:val="008C0F08"/>
    <w:rsid w:val="008C1674"/>
    <w:rsid w:val="008C2F8F"/>
    <w:rsid w:val="008C3272"/>
    <w:rsid w:val="008C368E"/>
    <w:rsid w:val="008C48C5"/>
    <w:rsid w:val="008D4800"/>
    <w:rsid w:val="008D4BA5"/>
    <w:rsid w:val="008D4FC9"/>
    <w:rsid w:val="008D6D37"/>
    <w:rsid w:val="008E4FA4"/>
    <w:rsid w:val="008E5ECD"/>
    <w:rsid w:val="008E7604"/>
    <w:rsid w:val="008F2682"/>
    <w:rsid w:val="008F2FB9"/>
    <w:rsid w:val="008F4493"/>
    <w:rsid w:val="008F5018"/>
    <w:rsid w:val="008F5559"/>
    <w:rsid w:val="008F6803"/>
    <w:rsid w:val="00900F1E"/>
    <w:rsid w:val="00901163"/>
    <w:rsid w:val="00901CB6"/>
    <w:rsid w:val="009024D2"/>
    <w:rsid w:val="00903239"/>
    <w:rsid w:val="00905EB2"/>
    <w:rsid w:val="009111BE"/>
    <w:rsid w:val="009111CF"/>
    <w:rsid w:val="00913B4F"/>
    <w:rsid w:val="009147AA"/>
    <w:rsid w:val="009206D1"/>
    <w:rsid w:val="0092269C"/>
    <w:rsid w:val="0092288B"/>
    <w:rsid w:val="009228FA"/>
    <w:rsid w:val="00923AA8"/>
    <w:rsid w:val="0092435F"/>
    <w:rsid w:val="009248E4"/>
    <w:rsid w:val="00924E7F"/>
    <w:rsid w:val="009257A9"/>
    <w:rsid w:val="00925ECC"/>
    <w:rsid w:val="00926C5E"/>
    <w:rsid w:val="00926DFE"/>
    <w:rsid w:val="00927FDF"/>
    <w:rsid w:val="009318BF"/>
    <w:rsid w:val="00931C1C"/>
    <w:rsid w:val="009324B1"/>
    <w:rsid w:val="00933349"/>
    <w:rsid w:val="00937AD0"/>
    <w:rsid w:val="0094081B"/>
    <w:rsid w:val="00940A65"/>
    <w:rsid w:val="00940D55"/>
    <w:rsid w:val="00941B40"/>
    <w:rsid w:val="0094382D"/>
    <w:rsid w:val="009448E4"/>
    <w:rsid w:val="009451E8"/>
    <w:rsid w:val="00946D07"/>
    <w:rsid w:val="009475E2"/>
    <w:rsid w:val="00950964"/>
    <w:rsid w:val="00950E38"/>
    <w:rsid w:val="009529D6"/>
    <w:rsid w:val="009544DB"/>
    <w:rsid w:val="00954A3D"/>
    <w:rsid w:val="00956DFC"/>
    <w:rsid w:val="0096707B"/>
    <w:rsid w:val="009671EC"/>
    <w:rsid w:val="009747F6"/>
    <w:rsid w:val="00974E5C"/>
    <w:rsid w:val="00974FE2"/>
    <w:rsid w:val="009751C6"/>
    <w:rsid w:val="00976FF3"/>
    <w:rsid w:val="00980028"/>
    <w:rsid w:val="00982C2D"/>
    <w:rsid w:val="00982FF2"/>
    <w:rsid w:val="009904BD"/>
    <w:rsid w:val="00991539"/>
    <w:rsid w:val="00995E71"/>
    <w:rsid w:val="009A05B4"/>
    <w:rsid w:val="009A3119"/>
    <w:rsid w:val="009A57BD"/>
    <w:rsid w:val="009A6C21"/>
    <w:rsid w:val="009B3CF0"/>
    <w:rsid w:val="009B494D"/>
    <w:rsid w:val="009B4EA5"/>
    <w:rsid w:val="009C10F8"/>
    <w:rsid w:val="009C1E42"/>
    <w:rsid w:val="009C6CA2"/>
    <w:rsid w:val="009C6DA3"/>
    <w:rsid w:val="009C73D4"/>
    <w:rsid w:val="009D1236"/>
    <w:rsid w:val="009D160C"/>
    <w:rsid w:val="009D2C33"/>
    <w:rsid w:val="009D4B7C"/>
    <w:rsid w:val="009D5E7F"/>
    <w:rsid w:val="009D62BA"/>
    <w:rsid w:val="009E05D7"/>
    <w:rsid w:val="009E13C9"/>
    <w:rsid w:val="009E1817"/>
    <w:rsid w:val="009E340B"/>
    <w:rsid w:val="009E3499"/>
    <w:rsid w:val="009E4F37"/>
    <w:rsid w:val="009E58D2"/>
    <w:rsid w:val="009E5953"/>
    <w:rsid w:val="009E70CA"/>
    <w:rsid w:val="009E750E"/>
    <w:rsid w:val="009E7E1D"/>
    <w:rsid w:val="009E7EDC"/>
    <w:rsid w:val="009F2619"/>
    <w:rsid w:val="009F5464"/>
    <w:rsid w:val="00A03598"/>
    <w:rsid w:val="00A04BFB"/>
    <w:rsid w:val="00A05749"/>
    <w:rsid w:val="00A05CD3"/>
    <w:rsid w:val="00A0794D"/>
    <w:rsid w:val="00A07D39"/>
    <w:rsid w:val="00A11827"/>
    <w:rsid w:val="00A14F15"/>
    <w:rsid w:val="00A167BF"/>
    <w:rsid w:val="00A16C96"/>
    <w:rsid w:val="00A16DE0"/>
    <w:rsid w:val="00A22164"/>
    <w:rsid w:val="00A24C1E"/>
    <w:rsid w:val="00A277F1"/>
    <w:rsid w:val="00A3183E"/>
    <w:rsid w:val="00A326F3"/>
    <w:rsid w:val="00A3556E"/>
    <w:rsid w:val="00A37236"/>
    <w:rsid w:val="00A37695"/>
    <w:rsid w:val="00A37B90"/>
    <w:rsid w:val="00A43E01"/>
    <w:rsid w:val="00A477CD"/>
    <w:rsid w:val="00A47D40"/>
    <w:rsid w:val="00A50BC1"/>
    <w:rsid w:val="00A51113"/>
    <w:rsid w:val="00A51D42"/>
    <w:rsid w:val="00A52261"/>
    <w:rsid w:val="00A554C8"/>
    <w:rsid w:val="00A55A22"/>
    <w:rsid w:val="00A56973"/>
    <w:rsid w:val="00A572B7"/>
    <w:rsid w:val="00A57B98"/>
    <w:rsid w:val="00A604A7"/>
    <w:rsid w:val="00A60F79"/>
    <w:rsid w:val="00A6238C"/>
    <w:rsid w:val="00A663DE"/>
    <w:rsid w:val="00A67663"/>
    <w:rsid w:val="00A67DD1"/>
    <w:rsid w:val="00A72089"/>
    <w:rsid w:val="00A72172"/>
    <w:rsid w:val="00A722F3"/>
    <w:rsid w:val="00A7459E"/>
    <w:rsid w:val="00A80401"/>
    <w:rsid w:val="00A81AAB"/>
    <w:rsid w:val="00A82355"/>
    <w:rsid w:val="00A84AA4"/>
    <w:rsid w:val="00A85D00"/>
    <w:rsid w:val="00A931E2"/>
    <w:rsid w:val="00A93708"/>
    <w:rsid w:val="00A94635"/>
    <w:rsid w:val="00A95E5C"/>
    <w:rsid w:val="00AA1A67"/>
    <w:rsid w:val="00AA6506"/>
    <w:rsid w:val="00AA794A"/>
    <w:rsid w:val="00AB0260"/>
    <w:rsid w:val="00AB32CC"/>
    <w:rsid w:val="00AB4177"/>
    <w:rsid w:val="00AB41F4"/>
    <w:rsid w:val="00AB44F3"/>
    <w:rsid w:val="00AC09BA"/>
    <w:rsid w:val="00AC57FF"/>
    <w:rsid w:val="00AC6045"/>
    <w:rsid w:val="00AC626C"/>
    <w:rsid w:val="00AD247E"/>
    <w:rsid w:val="00AD3CB0"/>
    <w:rsid w:val="00AD403A"/>
    <w:rsid w:val="00AD6345"/>
    <w:rsid w:val="00AE1710"/>
    <w:rsid w:val="00AE37F1"/>
    <w:rsid w:val="00AE4A59"/>
    <w:rsid w:val="00AE685B"/>
    <w:rsid w:val="00AE775C"/>
    <w:rsid w:val="00AF002A"/>
    <w:rsid w:val="00AF461D"/>
    <w:rsid w:val="00AF5154"/>
    <w:rsid w:val="00B02346"/>
    <w:rsid w:val="00B0387D"/>
    <w:rsid w:val="00B06290"/>
    <w:rsid w:val="00B06C60"/>
    <w:rsid w:val="00B16C6A"/>
    <w:rsid w:val="00B17C6A"/>
    <w:rsid w:val="00B204A1"/>
    <w:rsid w:val="00B23A18"/>
    <w:rsid w:val="00B23B69"/>
    <w:rsid w:val="00B23B92"/>
    <w:rsid w:val="00B25F23"/>
    <w:rsid w:val="00B27DFA"/>
    <w:rsid w:val="00B341BE"/>
    <w:rsid w:val="00B3422A"/>
    <w:rsid w:val="00B35D6C"/>
    <w:rsid w:val="00B36920"/>
    <w:rsid w:val="00B37331"/>
    <w:rsid w:val="00B42098"/>
    <w:rsid w:val="00B42652"/>
    <w:rsid w:val="00B4303D"/>
    <w:rsid w:val="00B43041"/>
    <w:rsid w:val="00B430FA"/>
    <w:rsid w:val="00B4331E"/>
    <w:rsid w:val="00B43405"/>
    <w:rsid w:val="00B453E1"/>
    <w:rsid w:val="00B45F2A"/>
    <w:rsid w:val="00B510B3"/>
    <w:rsid w:val="00B524C0"/>
    <w:rsid w:val="00B52F61"/>
    <w:rsid w:val="00B541C4"/>
    <w:rsid w:val="00B543AE"/>
    <w:rsid w:val="00B56011"/>
    <w:rsid w:val="00B565D3"/>
    <w:rsid w:val="00B56D9B"/>
    <w:rsid w:val="00B57851"/>
    <w:rsid w:val="00B60D22"/>
    <w:rsid w:val="00B63115"/>
    <w:rsid w:val="00B65637"/>
    <w:rsid w:val="00B65AF0"/>
    <w:rsid w:val="00B67DBD"/>
    <w:rsid w:val="00B7234A"/>
    <w:rsid w:val="00B7239F"/>
    <w:rsid w:val="00B7248F"/>
    <w:rsid w:val="00B734AA"/>
    <w:rsid w:val="00B737B7"/>
    <w:rsid w:val="00B75EDF"/>
    <w:rsid w:val="00B801F8"/>
    <w:rsid w:val="00B85229"/>
    <w:rsid w:val="00B85D59"/>
    <w:rsid w:val="00B8751C"/>
    <w:rsid w:val="00B90460"/>
    <w:rsid w:val="00B9086C"/>
    <w:rsid w:val="00B92375"/>
    <w:rsid w:val="00B9662E"/>
    <w:rsid w:val="00B96742"/>
    <w:rsid w:val="00BA06B0"/>
    <w:rsid w:val="00BA242E"/>
    <w:rsid w:val="00BA2913"/>
    <w:rsid w:val="00BA56B9"/>
    <w:rsid w:val="00BA6BFF"/>
    <w:rsid w:val="00BB17B1"/>
    <w:rsid w:val="00BB1B49"/>
    <w:rsid w:val="00BB2220"/>
    <w:rsid w:val="00BB2554"/>
    <w:rsid w:val="00BB29A3"/>
    <w:rsid w:val="00BB30AF"/>
    <w:rsid w:val="00BB33CD"/>
    <w:rsid w:val="00BB6A68"/>
    <w:rsid w:val="00BC00E4"/>
    <w:rsid w:val="00BC26C3"/>
    <w:rsid w:val="00BC276D"/>
    <w:rsid w:val="00BC2868"/>
    <w:rsid w:val="00BC46FA"/>
    <w:rsid w:val="00BC547A"/>
    <w:rsid w:val="00BC5957"/>
    <w:rsid w:val="00BC5FD0"/>
    <w:rsid w:val="00BC77D1"/>
    <w:rsid w:val="00BD2AD7"/>
    <w:rsid w:val="00BD450A"/>
    <w:rsid w:val="00BD4A1A"/>
    <w:rsid w:val="00BD52F1"/>
    <w:rsid w:val="00BD5B49"/>
    <w:rsid w:val="00BD6555"/>
    <w:rsid w:val="00BE12E9"/>
    <w:rsid w:val="00BE2307"/>
    <w:rsid w:val="00BE6414"/>
    <w:rsid w:val="00BE7C87"/>
    <w:rsid w:val="00BF4522"/>
    <w:rsid w:val="00BF697C"/>
    <w:rsid w:val="00BF701D"/>
    <w:rsid w:val="00BF7284"/>
    <w:rsid w:val="00C0011C"/>
    <w:rsid w:val="00C00147"/>
    <w:rsid w:val="00C003E5"/>
    <w:rsid w:val="00C01C6B"/>
    <w:rsid w:val="00C025A4"/>
    <w:rsid w:val="00C02CB6"/>
    <w:rsid w:val="00C030B5"/>
    <w:rsid w:val="00C041F0"/>
    <w:rsid w:val="00C05DC6"/>
    <w:rsid w:val="00C06E46"/>
    <w:rsid w:val="00C112D5"/>
    <w:rsid w:val="00C11D74"/>
    <w:rsid w:val="00C219FB"/>
    <w:rsid w:val="00C228B9"/>
    <w:rsid w:val="00C22A58"/>
    <w:rsid w:val="00C237D7"/>
    <w:rsid w:val="00C25EA3"/>
    <w:rsid w:val="00C267F8"/>
    <w:rsid w:val="00C26A70"/>
    <w:rsid w:val="00C277F8"/>
    <w:rsid w:val="00C27FBC"/>
    <w:rsid w:val="00C309F0"/>
    <w:rsid w:val="00C326D1"/>
    <w:rsid w:val="00C32B2C"/>
    <w:rsid w:val="00C3423F"/>
    <w:rsid w:val="00C3526E"/>
    <w:rsid w:val="00C35E26"/>
    <w:rsid w:val="00C43BC4"/>
    <w:rsid w:val="00C504EB"/>
    <w:rsid w:val="00C50A65"/>
    <w:rsid w:val="00C5205D"/>
    <w:rsid w:val="00C533BA"/>
    <w:rsid w:val="00C54DCB"/>
    <w:rsid w:val="00C572B4"/>
    <w:rsid w:val="00C60FD6"/>
    <w:rsid w:val="00C642B8"/>
    <w:rsid w:val="00C65FB9"/>
    <w:rsid w:val="00C66DF5"/>
    <w:rsid w:val="00C7078B"/>
    <w:rsid w:val="00C71141"/>
    <w:rsid w:val="00C721B1"/>
    <w:rsid w:val="00C7441F"/>
    <w:rsid w:val="00C74C8E"/>
    <w:rsid w:val="00C82FD4"/>
    <w:rsid w:val="00C85A27"/>
    <w:rsid w:val="00C86024"/>
    <w:rsid w:val="00C87921"/>
    <w:rsid w:val="00C87E54"/>
    <w:rsid w:val="00C9056A"/>
    <w:rsid w:val="00C90DCF"/>
    <w:rsid w:val="00C91FCC"/>
    <w:rsid w:val="00C93EA6"/>
    <w:rsid w:val="00C9442D"/>
    <w:rsid w:val="00C94486"/>
    <w:rsid w:val="00C96E3A"/>
    <w:rsid w:val="00CA5E54"/>
    <w:rsid w:val="00CA648A"/>
    <w:rsid w:val="00CA77F3"/>
    <w:rsid w:val="00CB21D2"/>
    <w:rsid w:val="00CB349B"/>
    <w:rsid w:val="00CB452E"/>
    <w:rsid w:val="00CB7D04"/>
    <w:rsid w:val="00CC000E"/>
    <w:rsid w:val="00CC13A3"/>
    <w:rsid w:val="00CC2A97"/>
    <w:rsid w:val="00CC39BC"/>
    <w:rsid w:val="00CC65EE"/>
    <w:rsid w:val="00CC6E5D"/>
    <w:rsid w:val="00CD1AC7"/>
    <w:rsid w:val="00CD4EDC"/>
    <w:rsid w:val="00CD5224"/>
    <w:rsid w:val="00CD62EE"/>
    <w:rsid w:val="00CE3C2D"/>
    <w:rsid w:val="00CE4343"/>
    <w:rsid w:val="00CE4F55"/>
    <w:rsid w:val="00CE5D2D"/>
    <w:rsid w:val="00CE6027"/>
    <w:rsid w:val="00CE66E7"/>
    <w:rsid w:val="00CE6842"/>
    <w:rsid w:val="00CF1696"/>
    <w:rsid w:val="00CF2389"/>
    <w:rsid w:val="00CF4878"/>
    <w:rsid w:val="00D02697"/>
    <w:rsid w:val="00D06D83"/>
    <w:rsid w:val="00D0707C"/>
    <w:rsid w:val="00D10553"/>
    <w:rsid w:val="00D105D2"/>
    <w:rsid w:val="00D107DE"/>
    <w:rsid w:val="00D11FD9"/>
    <w:rsid w:val="00D1375C"/>
    <w:rsid w:val="00D137C6"/>
    <w:rsid w:val="00D16453"/>
    <w:rsid w:val="00D17D3A"/>
    <w:rsid w:val="00D22A5B"/>
    <w:rsid w:val="00D243ED"/>
    <w:rsid w:val="00D25114"/>
    <w:rsid w:val="00D25855"/>
    <w:rsid w:val="00D2636F"/>
    <w:rsid w:val="00D270C6"/>
    <w:rsid w:val="00D31A8F"/>
    <w:rsid w:val="00D31B14"/>
    <w:rsid w:val="00D351D0"/>
    <w:rsid w:val="00D414BB"/>
    <w:rsid w:val="00D41F7D"/>
    <w:rsid w:val="00D4286E"/>
    <w:rsid w:val="00D44667"/>
    <w:rsid w:val="00D47BBB"/>
    <w:rsid w:val="00D51397"/>
    <w:rsid w:val="00D516C4"/>
    <w:rsid w:val="00D516DC"/>
    <w:rsid w:val="00D523BC"/>
    <w:rsid w:val="00D5300C"/>
    <w:rsid w:val="00D54460"/>
    <w:rsid w:val="00D54A74"/>
    <w:rsid w:val="00D56AAB"/>
    <w:rsid w:val="00D57325"/>
    <w:rsid w:val="00D60154"/>
    <w:rsid w:val="00D60A98"/>
    <w:rsid w:val="00D61380"/>
    <w:rsid w:val="00D6145D"/>
    <w:rsid w:val="00D6150F"/>
    <w:rsid w:val="00D62523"/>
    <w:rsid w:val="00D6366B"/>
    <w:rsid w:val="00D641B4"/>
    <w:rsid w:val="00D66B23"/>
    <w:rsid w:val="00D730C8"/>
    <w:rsid w:val="00D73F24"/>
    <w:rsid w:val="00D7644E"/>
    <w:rsid w:val="00D76DDE"/>
    <w:rsid w:val="00D77612"/>
    <w:rsid w:val="00D77815"/>
    <w:rsid w:val="00D77C2E"/>
    <w:rsid w:val="00D813C9"/>
    <w:rsid w:val="00D820C1"/>
    <w:rsid w:val="00D82BD0"/>
    <w:rsid w:val="00D839CA"/>
    <w:rsid w:val="00D844F8"/>
    <w:rsid w:val="00D876C0"/>
    <w:rsid w:val="00D87F62"/>
    <w:rsid w:val="00D902D1"/>
    <w:rsid w:val="00D90BDA"/>
    <w:rsid w:val="00D9210A"/>
    <w:rsid w:val="00D92799"/>
    <w:rsid w:val="00D9360F"/>
    <w:rsid w:val="00D942CB"/>
    <w:rsid w:val="00D966D4"/>
    <w:rsid w:val="00D96A6E"/>
    <w:rsid w:val="00DA319D"/>
    <w:rsid w:val="00DA3341"/>
    <w:rsid w:val="00DA372D"/>
    <w:rsid w:val="00DA446C"/>
    <w:rsid w:val="00DA5724"/>
    <w:rsid w:val="00DA5AE5"/>
    <w:rsid w:val="00DB260A"/>
    <w:rsid w:val="00DB2A20"/>
    <w:rsid w:val="00DB2DF3"/>
    <w:rsid w:val="00DB54B1"/>
    <w:rsid w:val="00DB732B"/>
    <w:rsid w:val="00DC0128"/>
    <w:rsid w:val="00DC1548"/>
    <w:rsid w:val="00DC439B"/>
    <w:rsid w:val="00DD18C0"/>
    <w:rsid w:val="00DD2F77"/>
    <w:rsid w:val="00DD423E"/>
    <w:rsid w:val="00DD4EE4"/>
    <w:rsid w:val="00DD5121"/>
    <w:rsid w:val="00DD523B"/>
    <w:rsid w:val="00DD684E"/>
    <w:rsid w:val="00DE1FD3"/>
    <w:rsid w:val="00DE311E"/>
    <w:rsid w:val="00DE3BB9"/>
    <w:rsid w:val="00DE4E14"/>
    <w:rsid w:val="00DE51F3"/>
    <w:rsid w:val="00DE55F6"/>
    <w:rsid w:val="00DE768E"/>
    <w:rsid w:val="00DF1B87"/>
    <w:rsid w:val="00DF5156"/>
    <w:rsid w:val="00E02B4E"/>
    <w:rsid w:val="00E0321B"/>
    <w:rsid w:val="00E04033"/>
    <w:rsid w:val="00E14DDE"/>
    <w:rsid w:val="00E2066A"/>
    <w:rsid w:val="00E20C9A"/>
    <w:rsid w:val="00E21019"/>
    <w:rsid w:val="00E21280"/>
    <w:rsid w:val="00E22E1F"/>
    <w:rsid w:val="00E234BB"/>
    <w:rsid w:val="00E26192"/>
    <w:rsid w:val="00E32FDB"/>
    <w:rsid w:val="00E34FFA"/>
    <w:rsid w:val="00E362F8"/>
    <w:rsid w:val="00E3636D"/>
    <w:rsid w:val="00E36785"/>
    <w:rsid w:val="00E37787"/>
    <w:rsid w:val="00E40ED2"/>
    <w:rsid w:val="00E428DB"/>
    <w:rsid w:val="00E42B60"/>
    <w:rsid w:val="00E4383A"/>
    <w:rsid w:val="00E438CA"/>
    <w:rsid w:val="00E44718"/>
    <w:rsid w:val="00E46936"/>
    <w:rsid w:val="00E47064"/>
    <w:rsid w:val="00E505A1"/>
    <w:rsid w:val="00E52C83"/>
    <w:rsid w:val="00E54303"/>
    <w:rsid w:val="00E5473B"/>
    <w:rsid w:val="00E54D65"/>
    <w:rsid w:val="00E56771"/>
    <w:rsid w:val="00E56B48"/>
    <w:rsid w:val="00E578C7"/>
    <w:rsid w:val="00E60012"/>
    <w:rsid w:val="00E63DC2"/>
    <w:rsid w:val="00E658A3"/>
    <w:rsid w:val="00E662BB"/>
    <w:rsid w:val="00E66359"/>
    <w:rsid w:val="00E667DC"/>
    <w:rsid w:val="00E66E22"/>
    <w:rsid w:val="00E6715B"/>
    <w:rsid w:val="00E67A5C"/>
    <w:rsid w:val="00E70625"/>
    <w:rsid w:val="00E710F7"/>
    <w:rsid w:val="00E7328B"/>
    <w:rsid w:val="00E76015"/>
    <w:rsid w:val="00E766E1"/>
    <w:rsid w:val="00E8052B"/>
    <w:rsid w:val="00E812C8"/>
    <w:rsid w:val="00E83244"/>
    <w:rsid w:val="00E84000"/>
    <w:rsid w:val="00E85A91"/>
    <w:rsid w:val="00E869E7"/>
    <w:rsid w:val="00E879CA"/>
    <w:rsid w:val="00E87D42"/>
    <w:rsid w:val="00E9196D"/>
    <w:rsid w:val="00E91A2A"/>
    <w:rsid w:val="00E93FDB"/>
    <w:rsid w:val="00E949AD"/>
    <w:rsid w:val="00E95699"/>
    <w:rsid w:val="00EA0B4C"/>
    <w:rsid w:val="00EA198D"/>
    <w:rsid w:val="00EA5209"/>
    <w:rsid w:val="00EA52BF"/>
    <w:rsid w:val="00EA6443"/>
    <w:rsid w:val="00EA7B99"/>
    <w:rsid w:val="00EB2549"/>
    <w:rsid w:val="00EB25EF"/>
    <w:rsid w:val="00EB3CD4"/>
    <w:rsid w:val="00EC22CD"/>
    <w:rsid w:val="00EC32D3"/>
    <w:rsid w:val="00EC4914"/>
    <w:rsid w:val="00EC6BD9"/>
    <w:rsid w:val="00EC792C"/>
    <w:rsid w:val="00EC7C09"/>
    <w:rsid w:val="00ED313A"/>
    <w:rsid w:val="00EE1326"/>
    <w:rsid w:val="00EE3474"/>
    <w:rsid w:val="00EE3D95"/>
    <w:rsid w:val="00EF0E94"/>
    <w:rsid w:val="00EF6BC8"/>
    <w:rsid w:val="00F02D75"/>
    <w:rsid w:val="00F049C7"/>
    <w:rsid w:val="00F04B83"/>
    <w:rsid w:val="00F05FC0"/>
    <w:rsid w:val="00F06D74"/>
    <w:rsid w:val="00F06E36"/>
    <w:rsid w:val="00F07B12"/>
    <w:rsid w:val="00F11B0A"/>
    <w:rsid w:val="00F122DE"/>
    <w:rsid w:val="00F1327F"/>
    <w:rsid w:val="00F132F4"/>
    <w:rsid w:val="00F13462"/>
    <w:rsid w:val="00F145D7"/>
    <w:rsid w:val="00F159A5"/>
    <w:rsid w:val="00F16481"/>
    <w:rsid w:val="00F16554"/>
    <w:rsid w:val="00F20328"/>
    <w:rsid w:val="00F20C5A"/>
    <w:rsid w:val="00F20F48"/>
    <w:rsid w:val="00F22723"/>
    <w:rsid w:val="00F26D5F"/>
    <w:rsid w:val="00F26E94"/>
    <w:rsid w:val="00F279D6"/>
    <w:rsid w:val="00F3034B"/>
    <w:rsid w:val="00F320F3"/>
    <w:rsid w:val="00F348D9"/>
    <w:rsid w:val="00F34FA6"/>
    <w:rsid w:val="00F352EB"/>
    <w:rsid w:val="00F35EF1"/>
    <w:rsid w:val="00F37D68"/>
    <w:rsid w:val="00F40079"/>
    <w:rsid w:val="00F45AFC"/>
    <w:rsid w:val="00F47996"/>
    <w:rsid w:val="00F50D59"/>
    <w:rsid w:val="00F51680"/>
    <w:rsid w:val="00F5503E"/>
    <w:rsid w:val="00F61ABF"/>
    <w:rsid w:val="00F62CC9"/>
    <w:rsid w:val="00F632F2"/>
    <w:rsid w:val="00F63D5D"/>
    <w:rsid w:val="00F65F97"/>
    <w:rsid w:val="00F71795"/>
    <w:rsid w:val="00F725C8"/>
    <w:rsid w:val="00F74355"/>
    <w:rsid w:val="00F81375"/>
    <w:rsid w:val="00F81C41"/>
    <w:rsid w:val="00F828F5"/>
    <w:rsid w:val="00F8577C"/>
    <w:rsid w:val="00F86A6D"/>
    <w:rsid w:val="00F908E5"/>
    <w:rsid w:val="00F92D1C"/>
    <w:rsid w:val="00F93D1A"/>
    <w:rsid w:val="00F969F7"/>
    <w:rsid w:val="00F97E93"/>
    <w:rsid w:val="00FA1B61"/>
    <w:rsid w:val="00FA1E27"/>
    <w:rsid w:val="00FA2703"/>
    <w:rsid w:val="00FB07FE"/>
    <w:rsid w:val="00FB580A"/>
    <w:rsid w:val="00FB646E"/>
    <w:rsid w:val="00FB76C2"/>
    <w:rsid w:val="00FC679F"/>
    <w:rsid w:val="00FC79F2"/>
    <w:rsid w:val="00FC7BF5"/>
    <w:rsid w:val="00FD1266"/>
    <w:rsid w:val="00FD2E44"/>
    <w:rsid w:val="00FD30ED"/>
    <w:rsid w:val="00FD312B"/>
    <w:rsid w:val="00FD39DA"/>
    <w:rsid w:val="00FD4B55"/>
    <w:rsid w:val="00FD7A76"/>
    <w:rsid w:val="00FE2DC6"/>
    <w:rsid w:val="00FE641B"/>
    <w:rsid w:val="00FE6CAA"/>
    <w:rsid w:val="00FE6D78"/>
    <w:rsid w:val="00FE74D8"/>
    <w:rsid w:val="00FF0E14"/>
    <w:rsid w:val="00FF19A9"/>
    <w:rsid w:val="00FF25BD"/>
    <w:rsid w:val="00FF3068"/>
    <w:rsid w:val="00FF334A"/>
    <w:rsid w:val="00FF35BB"/>
    <w:rsid w:val="00FF665B"/>
    <w:rsid w:val="00FF71FC"/>
    <w:rsid w:val="00FF72B1"/>
    <w:rsid w:val="00FF72C2"/>
    <w:rsid w:val="00FF78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colormru v:ext="edit" colors="#f2b800,#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lsdException w:name="caption" w:locked="1" w:uiPriority="0" w:qFormat="1"/>
    <w:lsdException w:name="Title" w:locked="1" w:semiHidden="0" w:unhideWhenUsed="0" w:qFormat="1"/>
    <w:lsdException w:name="Default Paragraph Font" w:locked="1" w:uiPriority="1"/>
    <w:lsdException w:name="Body Text Indent" w:locked="1"/>
    <w:lsdException w:name="Subtitle" w:locked="1" w:semiHidden="0" w:unhideWhenUsed="0" w:qFormat="1"/>
    <w:lsdException w:name="Body Text 2" w:locked="1"/>
    <w:lsdException w:name="Body Text 3" w:locked="1"/>
    <w:lsdException w:name="Block Text" w:locked="1" w:uiPriority="0"/>
    <w:lsdException w:name="Hyperlink" w:locked="1"/>
    <w:lsdException w:name="Strong" w:locked="1" w:semiHidden="0" w:uiPriority="0" w:unhideWhenUsed="0" w:qFormat="1"/>
    <w:lsdException w:name="Emphasis" w:locked="1" w:semiHidden="0" w:uiPriority="0" w:unhideWhenUsed="0" w:qFormat="1"/>
    <w:lsdException w:name="HTML Preformatted" w:locked="1" w:uiPriority="0"/>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E46"/>
    <w:rPr>
      <w:rFonts w:ascii="Arial" w:eastAsia="Times New Roman" w:hAnsi="Arial"/>
      <w:sz w:val="24"/>
      <w:szCs w:val="20"/>
      <w:lang w:val="es-ES" w:eastAsia="es-ES"/>
    </w:rPr>
  </w:style>
  <w:style w:type="paragraph" w:styleId="Ttulo1">
    <w:name w:val="heading 1"/>
    <w:basedOn w:val="Normal"/>
    <w:next w:val="Normal"/>
    <w:link w:val="Ttulo1Car"/>
    <w:qFormat/>
    <w:locked/>
    <w:rsid w:val="00311E5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9"/>
    <w:qFormat/>
    <w:rsid w:val="00D17D3A"/>
    <w:pPr>
      <w:keepNext/>
      <w:ind w:left="9356" w:right="-676"/>
      <w:jc w:val="both"/>
      <w:outlineLvl w:val="1"/>
    </w:pPr>
    <w:rPr>
      <w:rFonts w:ascii="Tahoma" w:hAnsi="Tahoma"/>
      <w:b/>
      <w:sz w:val="18"/>
      <w:lang w:val="es-AR"/>
    </w:rPr>
  </w:style>
  <w:style w:type="paragraph" w:styleId="Ttulo4">
    <w:name w:val="heading 4"/>
    <w:basedOn w:val="Normal"/>
    <w:next w:val="Normal"/>
    <w:link w:val="Ttulo4Car"/>
    <w:uiPriority w:val="99"/>
    <w:qFormat/>
    <w:rsid w:val="00D17D3A"/>
    <w:pPr>
      <w:keepNext/>
      <w:ind w:left="9356" w:right="-676"/>
      <w:jc w:val="both"/>
      <w:outlineLvl w:val="3"/>
    </w:pPr>
    <w:rPr>
      <w:b/>
      <w:sz w:val="18"/>
      <w:u w:val="single"/>
      <w:lang w:val="es-AR"/>
    </w:rPr>
  </w:style>
  <w:style w:type="paragraph" w:styleId="Ttulo5">
    <w:name w:val="heading 5"/>
    <w:basedOn w:val="Normal"/>
    <w:next w:val="Normal"/>
    <w:link w:val="Ttulo5Car"/>
    <w:uiPriority w:val="99"/>
    <w:qFormat/>
    <w:rsid w:val="00D17D3A"/>
    <w:pPr>
      <w:keepNext/>
      <w:ind w:left="1276" w:right="141"/>
      <w:jc w:val="both"/>
      <w:outlineLvl w:val="4"/>
    </w:pPr>
    <w:rPr>
      <w:b/>
      <w:lang w:val="es-AR"/>
    </w:rPr>
  </w:style>
  <w:style w:type="paragraph" w:styleId="Ttulo6">
    <w:name w:val="heading 6"/>
    <w:basedOn w:val="Normal"/>
    <w:next w:val="Normal"/>
    <w:link w:val="Ttulo6Car"/>
    <w:uiPriority w:val="99"/>
    <w:qFormat/>
    <w:rsid w:val="00D17D3A"/>
    <w:pPr>
      <w:keepNext/>
      <w:ind w:left="1276" w:right="141"/>
      <w:jc w:val="center"/>
      <w:outlineLvl w:val="5"/>
    </w:pPr>
    <w:rPr>
      <w:b/>
      <w:sz w:val="16"/>
      <w:lang w:val="es-AR"/>
    </w:rPr>
  </w:style>
  <w:style w:type="paragraph" w:styleId="Ttulo7">
    <w:name w:val="heading 7"/>
    <w:basedOn w:val="Normal"/>
    <w:next w:val="Normal"/>
    <w:link w:val="Ttulo7Car"/>
    <w:uiPriority w:val="99"/>
    <w:qFormat/>
    <w:rsid w:val="00D17D3A"/>
    <w:pPr>
      <w:keepNext/>
      <w:ind w:left="1276" w:right="141"/>
      <w:jc w:val="both"/>
      <w:outlineLvl w:val="6"/>
    </w:pPr>
    <w:rPr>
      <w:b/>
      <w:sz w:val="16"/>
      <w:u w:val="single"/>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locked/>
    <w:rsid w:val="00D17D3A"/>
    <w:rPr>
      <w:rFonts w:ascii="Tahoma" w:hAnsi="Tahoma"/>
      <w:b/>
      <w:sz w:val="20"/>
      <w:lang w:eastAsia="es-ES"/>
    </w:rPr>
  </w:style>
  <w:style w:type="character" w:customStyle="1" w:styleId="Ttulo4Car">
    <w:name w:val="Título 4 Car"/>
    <w:basedOn w:val="Fuentedeprrafopredeter"/>
    <w:link w:val="Ttulo4"/>
    <w:uiPriority w:val="99"/>
    <w:locked/>
    <w:rsid w:val="00D17D3A"/>
    <w:rPr>
      <w:rFonts w:ascii="Arial" w:hAnsi="Arial"/>
      <w:b/>
      <w:sz w:val="20"/>
      <w:u w:val="single"/>
      <w:lang w:eastAsia="es-ES"/>
    </w:rPr>
  </w:style>
  <w:style w:type="character" w:customStyle="1" w:styleId="Ttulo5Car">
    <w:name w:val="Título 5 Car"/>
    <w:basedOn w:val="Fuentedeprrafopredeter"/>
    <w:link w:val="Ttulo5"/>
    <w:uiPriority w:val="99"/>
    <w:locked/>
    <w:rsid w:val="00D17D3A"/>
    <w:rPr>
      <w:rFonts w:ascii="Arial" w:hAnsi="Arial"/>
      <w:b/>
      <w:sz w:val="20"/>
      <w:lang w:eastAsia="es-ES"/>
    </w:rPr>
  </w:style>
  <w:style w:type="character" w:customStyle="1" w:styleId="Ttulo6Car">
    <w:name w:val="Título 6 Car"/>
    <w:basedOn w:val="Fuentedeprrafopredeter"/>
    <w:link w:val="Ttulo6"/>
    <w:uiPriority w:val="99"/>
    <w:locked/>
    <w:rsid w:val="00D17D3A"/>
    <w:rPr>
      <w:rFonts w:ascii="Arial" w:hAnsi="Arial"/>
      <w:b/>
      <w:sz w:val="20"/>
      <w:lang w:val="es-AR" w:eastAsia="es-ES"/>
    </w:rPr>
  </w:style>
  <w:style w:type="character" w:customStyle="1" w:styleId="Ttulo7Car">
    <w:name w:val="Título 7 Car"/>
    <w:basedOn w:val="Fuentedeprrafopredeter"/>
    <w:link w:val="Ttulo7"/>
    <w:uiPriority w:val="99"/>
    <w:locked/>
    <w:rsid w:val="00D17D3A"/>
    <w:rPr>
      <w:rFonts w:ascii="Arial" w:hAnsi="Arial"/>
      <w:b/>
      <w:sz w:val="20"/>
      <w:u w:val="single"/>
      <w:lang w:eastAsia="es-ES"/>
    </w:rPr>
  </w:style>
  <w:style w:type="character" w:styleId="Hipervnculo">
    <w:name w:val="Hyperlink"/>
    <w:basedOn w:val="Fuentedeprrafopredeter"/>
    <w:uiPriority w:val="99"/>
    <w:rsid w:val="00D17D3A"/>
    <w:rPr>
      <w:rFonts w:cs="Times New Roman"/>
      <w:color w:val="0000FF"/>
      <w:u w:val="single"/>
    </w:rPr>
  </w:style>
  <w:style w:type="paragraph" w:styleId="Ttulo">
    <w:name w:val="Title"/>
    <w:basedOn w:val="Normal"/>
    <w:link w:val="TtuloCar"/>
    <w:uiPriority w:val="99"/>
    <w:qFormat/>
    <w:rsid w:val="00D17D3A"/>
    <w:pPr>
      <w:ind w:left="9356"/>
      <w:jc w:val="center"/>
    </w:pPr>
    <w:rPr>
      <w:b/>
      <w:sz w:val="72"/>
      <w:lang w:val="es-AR"/>
    </w:rPr>
  </w:style>
  <w:style w:type="character" w:customStyle="1" w:styleId="TtuloCar">
    <w:name w:val="Título Car"/>
    <w:basedOn w:val="Fuentedeprrafopredeter"/>
    <w:link w:val="Ttulo"/>
    <w:uiPriority w:val="99"/>
    <w:locked/>
    <w:rsid w:val="00D17D3A"/>
    <w:rPr>
      <w:rFonts w:ascii="Arial" w:hAnsi="Arial"/>
      <w:b/>
      <w:sz w:val="20"/>
      <w:lang w:eastAsia="es-ES"/>
    </w:rPr>
  </w:style>
  <w:style w:type="paragraph" w:styleId="Textodebloque">
    <w:name w:val="Block Text"/>
    <w:basedOn w:val="Normal"/>
    <w:rsid w:val="00D17D3A"/>
    <w:pPr>
      <w:ind w:left="9356" w:right="-676"/>
      <w:jc w:val="both"/>
    </w:pPr>
    <w:rPr>
      <w:rFonts w:cs="Arial"/>
      <w:b/>
      <w:sz w:val="18"/>
    </w:rPr>
  </w:style>
  <w:style w:type="paragraph" w:styleId="Subttulo">
    <w:name w:val="Subtitle"/>
    <w:basedOn w:val="Normal"/>
    <w:link w:val="SubttuloCar"/>
    <w:uiPriority w:val="99"/>
    <w:qFormat/>
    <w:rsid w:val="00D17D3A"/>
    <w:pPr>
      <w:ind w:left="1276" w:right="141"/>
      <w:jc w:val="center"/>
    </w:pPr>
    <w:rPr>
      <w:b/>
      <w:lang w:val="es-AR"/>
    </w:rPr>
  </w:style>
  <w:style w:type="character" w:customStyle="1" w:styleId="SubttuloCar">
    <w:name w:val="Subtítulo Car"/>
    <w:basedOn w:val="Fuentedeprrafopredeter"/>
    <w:link w:val="Subttulo"/>
    <w:uiPriority w:val="99"/>
    <w:locked/>
    <w:rsid w:val="00D17D3A"/>
    <w:rPr>
      <w:rFonts w:ascii="Arial" w:hAnsi="Arial"/>
      <w:b/>
      <w:sz w:val="20"/>
      <w:lang w:eastAsia="es-ES"/>
    </w:rPr>
  </w:style>
  <w:style w:type="paragraph" w:styleId="Sangradetextonormal">
    <w:name w:val="Body Text Indent"/>
    <w:basedOn w:val="Normal"/>
    <w:link w:val="SangradetextonormalCar"/>
    <w:uiPriority w:val="99"/>
    <w:rsid w:val="00D17D3A"/>
    <w:pPr>
      <w:ind w:firstLine="993"/>
    </w:pPr>
    <w:rPr>
      <w:sz w:val="20"/>
      <w:lang w:val="es-AR"/>
    </w:rPr>
  </w:style>
  <w:style w:type="character" w:customStyle="1" w:styleId="SangradetextonormalCar">
    <w:name w:val="Sangría de texto normal Car"/>
    <w:basedOn w:val="Fuentedeprrafopredeter"/>
    <w:link w:val="Sangradetextonormal"/>
    <w:uiPriority w:val="99"/>
    <w:locked/>
    <w:rsid w:val="00D17D3A"/>
    <w:rPr>
      <w:rFonts w:ascii="Arial" w:hAnsi="Arial"/>
      <w:sz w:val="20"/>
      <w:lang w:val="es-AR" w:eastAsia="es-ES"/>
    </w:rPr>
  </w:style>
  <w:style w:type="paragraph" w:styleId="Textoindependiente2">
    <w:name w:val="Body Text 2"/>
    <w:basedOn w:val="Normal"/>
    <w:link w:val="Textoindependiente2Car"/>
    <w:uiPriority w:val="99"/>
    <w:rsid w:val="00D17D3A"/>
    <w:pPr>
      <w:jc w:val="both"/>
    </w:pPr>
    <w:rPr>
      <w:rFonts w:ascii="Arial Narrow" w:hAnsi="Arial Narrow"/>
      <w:b/>
      <w:i/>
      <w:lang w:val="es-AR"/>
    </w:rPr>
  </w:style>
  <w:style w:type="character" w:customStyle="1" w:styleId="Textoindependiente2Car">
    <w:name w:val="Texto independiente 2 Car"/>
    <w:basedOn w:val="Fuentedeprrafopredeter"/>
    <w:link w:val="Textoindependiente2"/>
    <w:uiPriority w:val="99"/>
    <w:locked/>
    <w:rsid w:val="00D17D3A"/>
    <w:rPr>
      <w:rFonts w:ascii="Arial Narrow" w:hAnsi="Arial Narrow"/>
      <w:b/>
      <w:i/>
      <w:sz w:val="20"/>
      <w:lang w:eastAsia="es-ES"/>
    </w:rPr>
  </w:style>
  <w:style w:type="paragraph" w:styleId="Textoindependiente3">
    <w:name w:val="Body Text 3"/>
    <w:basedOn w:val="Normal"/>
    <w:link w:val="Textoindependiente3Car"/>
    <w:uiPriority w:val="99"/>
    <w:rsid w:val="00D17D3A"/>
    <w:pPr>
      <w:jc w:val="both"/>
    </w:pPr>
    <w:rPr>
      <w:rFonts w:ascii="Arial Narrow" w:hAnsi="Arial Narrow"/>
      <w:b/>
      <w:lang w:val="es-AR"/>
    </w:rPr>
  </w:style>
  <w:style w:type="character" w:customStyle="1" w:styleId="Textoindependiente3Car">
    <w:name w:val="Texto independiente 3 Car"/>
    <w:basedOn w:val="Fuentedeprrafopredeter"/>
    <w:link w:val="Textoindependiente3"/>
    <w:uiPriority w:val="99"/>
    <w:locked/>
    <w:rsid w:val="00D17D3A"/>
    <w:rPr>
      <w:rFonts w:ascii="Arial Narrow" w:hAnsi="Arial Narrow"/>
      <w:b/>
      <w:sz w:val="20"/>
      <w:lang w:eastAsia="es-ES"/>
    </w:rPr>
  </w:style>
  <w:style w:type="paragraph" w:styleId="Encabezado">
    <w:name w:val="header"/>
    <w:basedOn w:val="Normal"/>
    <w:link w:val="EncabezadoCar"/>
    <w:uiPriority w:val="99"/>
    <w:rsid w:val="00D17D3A"/>
    <w:pPr>
      <w:tabs>
        <w:tab w:val="center" w:pos="4419"/>
        <w:tab w:val="right" w:pos="8838"/>
      </w:tabs>
    </w:pPr>
    <w:rPr>
      <w:lang w:val="es-AR"/>
    </w:rPr>
  </w:style>
  <w:style w:type="character" w:customStyle="1" w:styleId="EncabezadoCar">
    <w:name w:val="Encabezado Car"/>
    <w:basedOn w:val="Fuentedeprrafopredeter"/>
    <w:link w:val="Encabezado"/>
    <w:uiPriority w:val="99"/>
    <w:locked/>
    <w:rsid w:val="00D17D3A"/>
    <w:rPr>
      <w:rFonts w:ascii="Arial" w:hAnsi="Arial"/>
      <w:sz w:val="20"/>
      <w:lang w:eastAsia="es-ES"/>
    </w:rPr>
  </w:style>
  <w:style w:type="paragraph" w:styleId="HTMLconformatoprevio">
    <w:name w:val="HTML Preformatted"/>
    <w:basedOn w:val="Normal"/>
    <w:link w:val="HTMLconformatoprevioCar"/>
    <w:rsid w:val="00D17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lang w:val="es-ES_tradnl" w:eastAsia="es-ES_tradnl"/>
    </w:rPr>
  </w:style>
  <w:style w:type="character" w:customStyle="1" w:styleId="HTMLconformatoprevioCar">
    <w:name w:val="HTML con formato previo Car"/>
    <w:basedOn w:val="Fuentedeprrafopredeter"/>
    <w:link w:val="HTMLconformatoprevio"/>
    <w:uiPriority w:val="99"/>
    <w:locked/>
    <w:rsid w:val="00D17D3A"/>
    <w:rPr>
      <w:rFonts w:ascii="Courier New" w:hAnsi="Courier New"/>
      <w:sz w:val="24"/>
      <w:lang w:val="es-ES_tradnl" w:eastAsia="es-ES_tradnl"/>
    </w:rPr>
  </w:style>
  <w:style w:type="paragraph" w:styleId="Piedepgina">
    <w:name w:val="footer"/>
    <w:basedOn w:val="Normal"/>
    <w:link w:val="PiedepginaCar"/>
    <w:uiPriority w:val="99"/>
    <w:rsid w:val="007A6AE5"/>
    <w:pPr>
      <w:tabs>
        <w:tab w:val="center" w:pos="4252"/>
        <w:tab w:val="right" w:pos="8504"/>
      </w:tabs>
    </w:pPr>
    <w:rPr>
      <w:lang w:val="es-AR"/>
    </w:rPr>
  </w:style>
  <w:style w:type="character" w:customStyle="1" w:styleId="PiedepginaCar">
    <w:name w:val="Pie de página Car"/>
    <w:basedOn w:val="Fuentedeprrafopredeter"/>
    <w:link w:val="Piedepgina"/>
    <w:uiPriority w:val="99"/>
    <w:locked/>
    <w:rsid w:val="007A6AE5"/>
    <w:rPr>
      <w:rFonts w:ascii="Arial" w:hAnsi="Arial"/>
      <w:sz w:val="20"/>
      <w:lang w:eastAsia="es-ES"/>
    </w:rPr>
  </w:style>
  <w:style w:type="paragraph" w:customStyle="1" w:styleId="Default">
    <w:name w:val="Default"/>
    <w:uiPriority w:val="99"/>
    <w:rsid w:val="00D107DE"/>
    <w:pPr>
      <w:autoSpaceDE w:val="0"/>
      <w:autoSpaceDN w:val="0"/>
      <w:adjustRightInd w:val="0"/>
    </w:pPr>
    <w:rPr>
      <w:rFonts w:ascii="Times New Roman" w:eastAsia="Times New Roman" w:hAnsi="Times New Roman"/>
      <w:color w:val="000000"/>
      <w:sz w:val="24"/>
      <w:szCs w:val="24"/>
      <w:lang w:val="es-ES" w:eastAsia="en-US"/>
    </w:rPr>
  </w:style>
  <w:style w:type="paragraph" w:styleId="Textodeglobo">
    <w:name w:val="Balloon Text"/>
    <w:basedOn w:val="Normal"/>
    <w:link w:val="TextodegloboCar"/>
    <w:uiPriority w:val="99"/>
    <w:semiHidden/>
    <w:rsid w:val="00BB2220"/>
    <w:rPr>
      <w:rFonts w:ascii="Tahoma" w:hAnsi="Tahoma"/>
      <w:sz w:val="16"/>
      <w:szCs w:val="16"/>
      <w:lang w:val="es-AR"/>
    </w:rPr>
  </w:style>
  <w:style w:type="character" w:customStyle="1" w:styleId="TextodegloboCar">
    <w:name w:val="Texto de globo Car"/>
    <w:basedOn w:val="Fuentedeprrafopredeter"/>
    <w:link w:val="Textodeglobo"/>
    <w:uiPriority w:val="99"/>
    <w:semiHidden/>
    <w:locked/>
    <w:rsid w:val="00BB2220"/>
    <w:rPr>
      <w:rFonts w:ascii="Tahoma" w:hAnsi="Tahoma"/>
      <w:sz w:val="16"/>
      <w:lang w:eastAsia="es-ES"/>
    </w:rPr>
  </w:style>
  <w:style w:type="paragraph" w:styleId="NormalWeb">
    <w:name w:val="Normal (Web)"/>
    <w:basedOn w:val="Normal"/>
    <w:uiPriority w:val="99"/>
    <w:rsid w:val="007943F5"/>
    <w:pPr>
      <w:spacing w:before="100" w:beforeAutospacing="1" w:after="100" w:afterAutospacing="1"/>
    </w:pPr>
    <w:rPr>
      <w:rFonts w:ascii="Times New Roman" w:hAnsi="Times New Roman"/>
      <w:szCs w:val="24"/>
      <w:lang w:val="es-AR" w:eastAsia="es-AR"/>
    </w:rPr>
  </w:style>
  <w:style w:type="paragraph" w:styleId="Prrafodelista">
    <w:name w:val="List Paragraph"/>
    <w:basedOn w:val="Normal"/>
    <w:uiPriority w:val="34"/>
    <w:qFormat/>
    <w:rsid w:val="00E7328B"/>
    <w:pPr>
      <w:ind w:left="708"/>
    </w:pPr>
  </w:style>
  <w:style w:type="character" w:customStyle="1" w:styleId="Mencinsinresolver1">
    <w:name w:val="Mención sin resolver1"/>
    <w:basedOn w:val="Fuentedeprrafopredeter"/>
    <w:uiPriority w:val="99"/>
    <w:semiHidden/>
    <w:unhideWhenUsed/>
    <w:rsid w:val="00FF19A9"/>
    <w:rPr>
      <w:color w:val="605E5C"/>
      <w:shd w:val="clear" w:color="auto" w:fill="E1DFDD"/>
    </w:rPr>
  </w:style>
  <w:style w:type="table" w:styleId="Tablaconcuadrcula">
    <w:name w:val="Table Grid"/>
    <w:basedOn w:val="Tablanormal"/>
    <w:locked/>
    <w:rsid w:val="00AC57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E949AD"/>
    <w:rPr>
      <w:color w:val="605E5C"/>
      <w:shd w:val="clear" w:color="auto" w:fill="E1DFDD"/>
    </w:rPr>
  </w:style>
  <w:style w:type="character" w:customStyle="1" w:styleId="Mencinsinresolver3">
    <w:name w:val="Mención sin resolver3"/>
    <w:basedOn w:val="Fuentedeprrafopredeter"/>
    <w:uiPriority w:val="99"/>
    <w:semiHidden/>
    <w:unhideWhenUsed/>
    <w:rsid w:val="00893467"/>
    <w:rPr>
      <w:color w:val="605E5C"/>
      <w:shd w:val="clear" w:color="auto" w:fill="E1DFDD"/>
    </w:rPr>
  </w:style>
  <w:style w:type="character" w:customStyle="1" w:styleId="Ttulo1Car">
    <w:name w:val="Título 1 Car"/>
    <w:basedOn w:val="Fuentedeprrafopredeter"/>
    <w:link w:val="Ttulo1"/>
    <w:rsid w:val="00311E5A"/>
    <w:rPr>
      <w:rFonts w:asciiTheme="majorHAnsi" w:eastAsiaTheme="majorEastAsia" w:hAnsiTheme="majorHAnsi" w:cstheme="majorBidi"/>
      <w:color w:val="2F5496" w:themeColor="accent1" w:themeShade="BF"/>
      <w:sz w:val="32"/>
      <w:szCs w:val="32"/>
      <w:lang w:val="es-ES" w:eastAsia="es-ES"/>
    </w:rPr>
  </w:style>
  <w:style w:type="paragraph" w:styleId="Textoindependiente">
    <w:name w:val="Body Text"/>
    <w:basedOn w:val="Normal"/>
    <w:link w:val="TextoindependienteCar"/>
    <w:uiPriority w:val="99"/>
    <w:semiHidden/>
    <w:unhideWhenUsed/>
    <w:rsid w:val="00C54DCB"/>
    <w:pPr>
      <w:spacing w:after="120"/>
    </w:pPr>
  </w:style>
  <w:style w:type="character" w:customStyle="1" w:styleId="TextoindependienteCar">
    <w:name w:val="Texto independiente Car"/>
    <w:basedOn w:val="Fuentedeprrafopredeter"/>
    <w:link w:val="Textoindependiente"/>
    <w:uiPriority w:val="99"/>
    <w:semiHidden/>
    <w:rsid w:val="00C54DCB"/>
    <w:rPr>
      <w:rFonts w:ascii="Arial" w:eastAsia="Times New Roman" w:hAnsi="Arial"/>
      <w:sz w:val="24"/>
      <w:szCs w:val="20"/>
      <w:lang w:val="es-ES" w:eastAsia="es-ES"/>
    </w:rPr>
  </w:style>
  <w:style w:type="character" w:customStyle="1" w:styleId="Mencinsinresolver4">
    <w:name w:val="Mención sin resolver4"/>
    <w:basedOn w:val="Fuentedeprrafopredeter"/>
    <w:uiPriority w:val="99"/>
    <w:semiHidden/>
    <w:unhideWhenUsed/>
    <w:rsid w:val="000657CC"/>
    <w:rPr>
      <w:color w:val="605E5C"/>
      <w:shd w:val="clear" w:color="auto" w:fill="E1DFDD"/>
    </w:rPr>
  </w:style>
  <w:style w:type="character" w:styleId="Hipervnculovisitado">
    <w:name w:val="FollowedHyperlink"/>
    <w:basedOn w:val="Fuentedeprrafopredeter"/>
    <w:uiPriority w:val="99"/>
    <w:semiHidden/>
    <w:unhideWhenUsed/>
    <w:rsid w:val="000657CC"/>
    <w:rPr>
      <w:color w:val="954F72" w:themeColor="followedHyperlink"/>
      <w:u w:val="single"/>
    </w:rPr>
  </w:style>
  <w:style w:type="character" w:customStyle="1" w:styleId="UnresolvedMention">
    <w:name w:val="Unresolved Mention"/>
    <w:basedOn w:val="Fuentedeprrafopredeter"/>
    <w:uiPriority w:val="99"/>
    <w:semiHidden/>
    <w:unhideWhenUsed/>
    <w:rsid w:val="005022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2738990">
      <w:bodyDiv w:val="1"/>
      <w:marLeft w:val="0"/>
      <w:marRight w:val="0"/>
      <w:marTop w:val="0"/>
      <w:marBottom w:val="0"/>
      <w:divBdr>
        <w:top w:val="none" w:sz="0" w:space="0" w:color="auto"/>
        <w:left w:val="none" w:sz="0" w:space="0" w:color="auto"/>
        <w:bottom w:val="none" w:sz="0" w:space="0" w:color="auto"/>
        <w:right w:val="none" w:sz="0" w:space="0" w:color="auto"/>
      </w:divBdr>
    </w:div>
    <w:div w:id="645283038">
      <w:bodyDiv w:val="1"/>
      <w:marLeft w:val="0"/>
      <w:marRight w:val="0"/>
      <w:marTop w:val="0"/>
      <w:marBottom w:val="0"/>
      <w:divBdr>
        <w:top w:val="none" w:sz="0" w:space="0" w:color="auto"/>
        <w:left w:val="none" w:sz="0" w:space="0" w:color="auto"/>
        <w:bottom w:val="none" w:sz="0" w:space="0" w:color="auto"/>
        <w:right w:val="none" w:sz="0" w:space="0" w:color="auto"/>
      </w:divBdr>
      <w:divsChild>
        <w:div w:id="881329686">
          <w:marLeft w:val="-225"/>
          <w:marRight w:val="-225"/>
          <w:marTop w:val="0"/>
          <w:marBottom w:val="0"/>
          <w:divBdr>
            <w:top w:val="none" w:sz="0" w:space="0" w:color="auto"/>
            <w:left w:val="none" w:sz="0" w:space="0" w:color="auto"/>
            <w:bottom w:val="none" w:sz="0" w:space="0" w:color="auto"/>
            <w:right w:val="none" w:sz="0" w:space="0" w:color="auto"/>
          </w:divBdr>
          <w:divsChild>
            <w:div w:id="1504780095">
              <w:marLeft w:val="0"/>
              <w:marRight w:val="0"/>
              <w:marTop w:val="0"/>
              <w:marBottom w:val="0"/>
              <w:divBdr>
                <w:top w:val="none" w:sz="0" w:space="0" w:color="auto"/>
                <w:left w:val="none" w:sz="0" w:space="0" w:color="auto"/>
                <w:bottom w:val="none" w:sz="0" w:space="0" w:color="auto"/>
                <w:right w:val="none" w:sz="0" w:space="0" w:color="auto"/>
              </w:divBdr>
            </w:div>
          </w:divsChild>
        </w:div>
        <w:div w:id="1558281529">
          <w:marLeft w:val="-225"/>
          <w:marRight w:val="-225"/>
          <w:marTop w:val="0"/>
          <w:marBottom w:val="0"/>
          <w:divBdr>
            <w:top w:val="none" w:sz="0" w:space="0" w:color="auto"/>
            <w:left w:val="none" w:sz="0" w:space="0" w:color="auto"/>
            <w:bottom w:val="none" w:sz="0" w:space="0" w:color="auto"/>
            <w:right w:val="none" w:sz="0" w:space="0" w:color="auto"/>
          </w:divBdr>
          <w:divsChild>
            <w:div w:id="276841152">
              <w:marLeft w:val="0"/>
              <w:marRight w:val="0"/>
              <w:marTop w:val="0"/>
              <w:marBottom w:val="0"/>
              <w:divBdr>
                <w:top w:val="none" w:sz="0" w:space="0" w:color="auto"/>
                <w:left w:val="none" w:sz="0" w:space="0" w:color="auto"/>
                <w:bottom w:val="none" w:sz="0" w:space="0" w:color="auto"/>
                <w:right w:val="none" w:sz="0" w:space="0" w:color="auto"/>
              </w:divBdr>
              <w:divsChild>
                <w:div w:id="209465598">
                  <w:marLeft w:val="0"/>
                  <w:marRight w:val="0"/>
                  <w:marTop w:val="0"/>
                  <w:marBottom w:val="0"/>
                  <w:divBdr>
                    <w:top w:val="none" w:sz="0" w:space="0" w:color="auto"/>
                    <w:left w:val="none" w:sz="0" w:space="0" w:color="auto"/>
                    <w:bottom w:val="none" w:sz="0" w:space="0" w:color="auto"/>
                    <w:right w:val="none" w:sz="0" w:space="0" w:color="auto"/>
                  </w:divBdr>
                  <w:divsChild>
                    <w:div w:id="346098315">
                      <w:marLeft w:val="0"/>
                      <w:marRight w:val="0"/>
                      <w:marTop w:val="0"/>
                      <w:marBottom w:val="0"/>
                      <w:divBdr>
                        <w:top w:val="none" w:sz="0" w:space="0" w:color="auto"/>
                        <w:left w:val="none" w:sz="0" w:space="0" w:color="auto"/>
                        <w:bottom w:val="none" w:sz="0" w:space="0" w:color="auto"/>
                        <w:right w:val="none" w:sz="0" w:space="0" w:color="auto"/>
                      </w:divBdr>
                      <w:divsChild>
                        <w:div w:id="2113238301">
                          <w:marLeft w:val="0"/>
                          <w:marRight w:val="0"/>
                          <w:marTop w:val="0"/>
                          <w:marBottom w:val="0"/>
                          <w:divBdr>
                            <w:top w:val="none" w:sz="0" w:space="0" w:color="auto"/>
                            <w:left w:val="none" w:sz="0" w:space="0" w:color="auto"/>
                            <w:bottom w:val="none" w:sz="0" w:space="0" w:color="auto"/>
                            <w:right w:val="none" w:sz="0" w:space="0" w:color="auto"/>
                          </w:divBdr>
                        </w:div>
                        <w:div w:id="2041583591">
                          <w:marLeft w:val="0"/>
                          <w:marRight w:val="0"/>
                          <w:marTop w:val="0"/>
                          <w:marBottom w:val="0"/>
                          <w:divBdr>
                            <w:top w:val="none" w:sz="0" w:space="0" w:color="auto"/>
                            <w:left w:val="none" w:sz="0" w:space="0" w:color="auto"/>
                            <w:bottom w:val="none" w:sz="0" w:space="0" w:color="auto"/>
                            <w:right w:val="none" w:sz="0" w:space="0" w:color="auto"/>
                          </w:divBdr>
                        </w:div>
                        <w:div w:id="121075184">
                          <w:marLeft w:val="0"/>
                          <w:marRight w:val="0"/>
                          <w:marTop w:val="0"/>
                          <w:marBottom w:val="0"/>
                          <w:divBdr>
                            <w:top w:val="none" w:sz="0" w:space="0" w:color="auto"/>
                            <w:left w:val="none" w:sz="0" w:space="0" w:color="auto"/>
                            <w:bottom w:val="none" w:sz="0" w:space="0" w:color="auto"/>
                            <w:right w:val="none" w:sz="0" w:space="0" w:color="auto"/>
                          </w:divBdr>
                        </w:div>
                        <w:div w:id="439840745">
                          <w:marLeft w:val="0"/>
                          <w:marRight w:val="0"/>
                          <w:marTop w:val="0"/>
                          <w:marBottom w:val="0"/>
                          <w:divBdr>
                            <w:top w:val="none" w:sz="0" w:space="0" w:color="auto"/>
                            <w:left w:val="none" w:sz="0" w:space="0" w:color="auto"/>
                            <w:bottom w:val="none" w:sz="0" w:space="0" w:color="auto"/>
                            <w:right w:val="none" w:sz="0" w:space="0" w:color="auto"/>
                          </w:divBdr>
                        </w:div>
                        <w:div w:id="1537086769">
                          <w:marLeft w:val="0"/>
                          <w:marRight w:val="0"/>
                          <w:marTop w:val="0"/>
                          <w:marBottom w:val="0"/>
                          <w:divBdr>
                            <w:top w:val="none" w:sz="0" w:space="0" w:color="auto"/>
                            <w:left w:val="none" w:sz="0" w:space="0" w:color="auto"/>
                            <w:bottom w:val="none" w:sz="0" w:space="0" w:color="auto"/>
                            <w:right w:val="none" w:sz="0" w:space="0" w:color="auto"/>
                          </w:divBdr>
                        </w:div>
                        <w:div w:id="117837921">
                          <w:marLeft w:val="0"/>
                          <w:marRight w:val="0"/>
                          <w:marTop w:val="0"/>
                          <w:marBottom w:val="0"/>
                          <w:divBdr>
                            <w:top w:val="none" w:sz="0" w:space="0" w:color="auto"/>
                            <w:left w:val="none" w:sz="0" w:space="0" w:color="auto"/>
                            <w:bottom w:val="none" w:sz="0" w:space="0" w:color="auto"/>
                            <w:right w:val="none" w:sz="0" w:space="0" w:color="auto"/>
                          </w:divBdr>
                        </w:div>
                        <w:div w:id="1448960965">
                          <w:marLeft w:val="0"/>
                          <w:marRight w:val="0"/>
                          <w:marTop w:val="0"/>
                          <w:marBottom w:val="0"/>
                          <w:divBdr>
                            <w:top w:val="none" w:sz="0" w:space="0" w:color="auto"/>
                            <w:left w:val="none" w:sz="0" w:space="0" w:color="auto"/>
                            <w:bottom w:val="none" w:sz="0" w:space="0" w:color="auto"/>
                            <w:right w:val="none" w:sz="0" w:space="0" w:color="auto"/>
                          </w:divBdr>
                        </w:div>
                        <w:div w:id="799155856">
                          <w:marLeft w:val="0"/>
                          <w:marRight w:val="0"/>
                          <w:marTop w:val="0"/>
                          <w:marBottom w:val="0"/>
                          <w:divBdr>
                            <w:top w:val="none" w:sz="0" w:space="0" w:color="auto"/>
                            <w:left w:val="none" w:sz="0" w:space="0" w:color="auto"/>
                            <w:bottom w:val="none" w:sz="0" w:space="0" w:color="auto"/>
                            <w:right w:val="none" w:sz="0" w:space="0" w:color="auto"/>
                          </w:divBdr>
                        </w:div>
                        <w:div w:id="10105937">
                          <w:marLeft w:val="0"/>
                          <w:marRight w:val="0"/>
                          <w:marTop w:val="0"/>
                          <w:marBottom w:val="0"/>
                          <w:divBdr>
                            <w:top w:val="none" w:sz="0" w:space="0" w:color="auto"/>
                            <w:left w:val="none" w:sz="0" w:space="0" w:color="auto"/>
                            <w:bottom w:val="none" w:sz="0" w:space="0" w:color="auto"/>
                            <w:right w:val="none" w:sz="0" w:space="0" w:color="auto"/>
                          </w:divBdr>
                        </w:div>
                        <w:div w:id="834764574">
                          <w:marLeft w:val="0"/>
                          <w:marRight w:val="0"/>
                          <w:marTop w:val="0"/>
                          <w:marBottom w:val="0"/>
                          <w:divBdr>
                            <w:top w:val="none" w:sz="0" w:space="0" w:color="auto"/>
                            <w:left w:val="none" w:sz="0" w:space="0" w:color="auto"/>
                            <w:bottom w:val="none" w:sz="0" w:space="0" w:color="auto"/>
                            <w:right w:val="none" w:sz="0" w:space="0" w:color="auto"/>
                          </w:divBdr>
                        </w:div>
                        <w:div w:id="1654867492">
                          <w:marLeft w:val="0"/>
                          <w:marRight w:val="0"/>
                          <w:marTop w:val="0"/>
                          <w:marBottom w:val="0"/>
                          <w:divBdr>
                            <w:top w:val="none" w:sz="0" w:space="0" w:color="auto"/>
                            <w:left w:val="none" w:sz="0" w:space="0" w:color="auto"/>
                            <w:bottom w:val="none" w:sz="0" w:space="0" w:color="auto"/>
                            <w:right w:val="none" w:sz="0" w:space="0" w:color="auto"/>
                          </w:divBdr>
                        </w:div>
                        <w:div w:id="1869222969">
                          <w:marLeft w:val="0"/>
                          <w:marRight w:val="0"/>
                          <w:marTop w:val="0"/>
                          <w:marBottom w:val="0"/>
                          <w:divBdr>
                            <w:top w:val="none" w:sz="0" w:space="0" w:color="auto"/>
                            <w:left w:val="none" w:sz="0" w:space="0" w:color="auto"/>
                            <w:bottom w:val="none" w:sz="0" w:space="0" w:color="auto"/>
                            <w:right w:val="none" w:sz="0" w:space="0" w:color="auto"/>
                          </w:divBdr>
                        </w:div>
                        <w:div w:id="1832942548">
                          <w:marLeft w:val="0"/>
                          <w:marRight w:val="0"/>
                          <w:marTop w:val="0"/>
                          <w:marBottom w:val="0"/>
                          <w:divBdr>
                            <w:top w:val="none" w:sz="0" w:space="0" w:color="auto"/>
                            <w:left w:val="none" w:sz="0" w:space="0" w:color="auto"/>
                            <w:bottom w:val="none" w:sz="0" w:space="0" w:color="auto"/>
                            <w:right w:val="none" w:sz="0" w:space="0" w:color="auto"/>
                          </w:divBdr>
                        </w:div>
                        <w:div w:id="503590575">
                          <w:marLeft w:val="0"/>
                          <w:marRight w:val="0"/>
                          <w:marTop w:val="0"/>
                          <w:marBottom w:val="0"/>
                          <w:divBdr>
                            <w:top w:val="none" w:sz="0" w:space="0" w:color="auto"/>
                            <w:left w:val="none" w:sz="0" w:space="0" w:color="auto"/>
                            <w:bottom w:val="none" w:sz="0" w:space="0" w:color="auto"/>
                            <w:right w:val="none" w:sz="0" w:space="0" w:color="auto"/>
                          </w:divBdr>
                        </w:div>
                        <w:div w:id="63185341">
                          <w:marLeft w:val="0"/>
                          <w:marRight w:val="0"/>
                          <w:marTop w:val="0"/>
                          <w:marBottom w:val="0"/>
                          <w:divBdr>
                            <w:top w:val="none" w:sz="0" w:space="0" w:color="auto"/>
                            <w:left w:val="none" w:sz="0" w:space="0" w:color="auto"/>
                            <w:bottom w:val="none" w:sz="0" w:space="0" w:color="auto"/>
                            <w:right w:val="none" w:sz="0" w:space="0" w:color="auto"/>
                          </w:divBdr>
                        </w:div>
                        <w:div w:id="1368138086">
                          <w:marLeft w:val="0"/>
                          <w:marRight w:val="0"/>
                          <w:marTop w:val="0"/>
                          <w:marBottom w:val="0"/>
                          <w:divBdr>
                            <w:top w:val="none" w:sz="0" w:space="0" w:color="auto"/>
                            <w:left w:val="none" w:sz="0" w:space="0" w:color="auto"/>
                            <w:bottom w:val="none" w:sz="0" w:space="0" w:color="auto"/>
                            <w:right w:val="none" w:sz="0" w:space="0" w:color="auto"/>
                          </w:divBdr>
                        </w:div>
                        <w:div w:id="1293242745">
                          <w:marLeft w:val="0"/>
                          <w:marRight w:val="0"/>
                          <w:marTop w:val="0"/>
                          <w:marBottom w:val="0"/>
                          <w:divBdr>
                            <w:top w:val="none" w:sz="0" w:space="0" w:color="auto"/>
                            <w:left w:val="none" w:sz="0" w:space="0" w:color="auto"/>
                            <w:bottom w:val="none" w:sz="0" w:space="0" w:color="auto"/>
                            <w:right w:val="none" w:sz="0" w:space="0" w:color="auto"/>
                          </w:divBdr>
                        </w:div>
                        <w:div w:id="781607757">
                          <w:marLeft w:val="0"/>
                          <w:marRight w:val="0"/>
                          <w:marTop w:val="0"/>
                          <w:marBottom w:val="0"/>
                          <w:divBdr>
                            <w:top w:val="none" w:sz="0" w:space="0" w:color="auto"/>
                            <w:left w:val="none" w:sz="0" w:space="0" w:color="auto"/>
                            <w:bottom w:val="none" w:sz="0" w:space="0" w:color="auto"/>
                            <w:right w:val="none" w:sz="0" w:space="0" w:color="auto"/>
                          </w:divBdr>
                        </w:div>
                        <w:div w:id="825633796">
                          <w:marLeft w:val="0"/>
                          <w:marRight w:val="0"/>
                          <w:marTop w:val="0"/>
                          <w:marBottom w:val="0"/>
                          <w:divBdr>
                            <w:top w:val="none" w:sz="0" w:space="0" w:color="auto"/>
                            <w:left w:val="none" w:sz="0" w:space="0" w:color="auto"/>
                            <w:bottom w:val="none" w:sz="0" w:space="0" w:color="auto"/>
                            <w:right w:val="none" w:sz="0" w:space="0" w:color="auto"/>
                          </w:divBdr>
                        </w:div>
                        <w:div w:id="4559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15772">
      <w:bodyDiv w:val="1"/>
      <w:marLeft w:val="0"/>
      <w:marRight w:val="0"/>
      <w:marTop w:val="0"/>
      <w:marBottom w:val="0"/>
      <w:divBdr>
        <w:top w:val="none" w:sz="0" w:space="0" w:color="auto"/>
        <w:left w:val="none" w:sz="0" w:space="0" w:color="auto"/>
        <w:bottom w:val="none" w:sz="0" w:space="0" w:color="auto"/>
        <w:right w:val="none" w:sz="0" w:space="0" w:color="auto"/>
      </w:divBdr>
    </w:div>
    <w:div w:id="1729038495">
      <w:bodyDiv w:val="1"/>
      <w:marLeft w:val="0"/>
      <w:marRight w:val="0"/>
      <w:marTop w:val="0"/>
      <w:marBottom w:val="0"/>
      <w:divBdr>
        <w:top w:val="none" w:sz="0" w:space="0" w:color="auto"/>
        <w:left w:val="none" w:sz="0" w:space="0" w:color="auto"/>
        <w:bottom w:val="none" w:sz="0" w:space="0" w:color="auto"/>
        <w:right w:val="none" w:sz="0" w:space="0" w:color="auto"/>
      </w:divBdr>
    </w:div>
    <w:div w:id="1981571697">
      <w:marLeft w:val="0"/>
      <w:marRight w:val="0"/>
      <w:marTop w:val="0"/>
      <w:marBottom w:val="0"/>
      <w:divBdr>
        <w:top w:val="none" w:sz="0" w:space="0" w:color="auto"/>
        <w:left w:val="none" w:sz="0" w:space="0" w:color="auto"/>
        <w:bottom w:val="none" w:sz="0" w:space="0" w:color="auto"/>
        <w:right w:val="none" w:sz="0" w:space="0" w:color="auto"/>
      </w:divBdr>
      <w:divsChild>
        <w:div w:id="1981571693">
          <w:marLeft w:val="0"/>
          <w:marRight w:val="0"/>
          <w:marTop w:val="0"/>
          <w:marBottom w:val="0"/>
          <w:divBdr>
            <w:top w:val="none" w:sz="0" w:space="0" w:color="auto"/>
            <w:left w:val="none" w:sz="0" w:space="0" w:color="auto"/>
            <w:bottom w:val="none" w:sz="0" w:space="0" w:color="auto"/>
            <w:right w:val="none" w:sz="0" w:space="0" w:color="auto"/>
          </w:divBdr>
        </w:div>
        <w:div w:id="1981571694">
          <w:marLeft w:val="0"/>
          <w:marRight w:val="0"/>
          <w:marTop w:val="0"/>
          <w:marBottom w:val="0"/>
          <w:divBdr>
            <w:top w:val="none" w:sz="0" w:space="0" w:color="auto"/>
            <w:left w:val="none" w:sz="0" w:space="0" w:color="auto"/>
            <w:bottom w:val="none" w:sz="0" w:space="0" w:color="auto"/>
            <w:right w:val="none" w:sz="0" w:space="0" w:color="auto"/>
          </w:divBdr>
        </w:div>
        <w:div w:id="1981571695">
          <w:marLeft w:val="0"/>
          <w:marRight w:val="0"/>
          <w:marTop w:val="0"/>
          <w:marBottom w:val="0"/>
          <w:divBdr>
            <w:top w:val="none" w:sz="0" w:space="0" w:color="auto"/>
            <w:left w:val="none" w:sz="0" w:space="0" w:color="auto"/>
            <w:bottom w:val="none" w:sz="0" w:space="0" w:color="auto"/>
            <w:right w:val="none" w:sz="0" w:space="0" w:color="auto"/>
          </w:divBdr>
        </w:div>
        <w:div w:id="1981571696">
          <w:marLeft w:val="0"/>
          <w:marRight w:val="0"/>
          <w:marTop w:val="0"/>
          <w:marBottom w:val="0"/>
          <w:divBdr>
            <w:top w:val="none" w:sz="0" w:space="0" w:color="auto"/>
            <w:left w:val="none" w:sz="0" w:space="0" w:color="auto"/>
            <w:bottom w:val="none" w:sz="0" w:space="0" w:color="auto"/>
            <w:right w:val="none" w:sz="0" w:space="0" w:color="auto"/>
          </w:divBdr>
        </w:div>
      </w:divsChild>
    </w:div>
    <w:div w:id="1981571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ea.org.ar/Boletin_136_compilado.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es@gaea.org.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mes@gaea.org.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rmes@gaea.org.ar" TargetMode="External"/><Relationship Id="rId4" Type="http://schemas.openxmlformats.org/officeDocument/2006/relationships/settings" Target="settings.xml"/><Relationship Id="rId9" Type="http://schemas.openxmlformats.org/officeDocument/2006/relationships/hyperlink" Target="mailto:informes@gaea.org.a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ea.org.ar" TargetMode="External"/><Relationship Id="rId1" Type="http://schemas.openxmlformats.org/officeDocument/2006/relationships/hyperlink" Target="mailto:informes@gaea.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E8FE-299D-40F7-9335-EC00508D3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2587</Words>
  <Characters>14233</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CONGRESO INTERNACIONAL DE GEOGRAFÍA – 78º SEMANA DE GEOGRAFÍA</vt:lpstr>
    </vt:vector>
  </TitlesOfParts>
  <Company>.</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CONGRESO INTERNACIONAL DE GEOGRAFÍA – 78º SEMANA DE GEOGRAFÍA</dc:title>
  <dc:creator>.</dc:creator>
  <cp:lastModifiedBy>Centor</cp:lastModifiedBy>
  <cp:revision>2</cp:revision>
  <cp:lastPrinted>2016-03-15T16:50:00Z</cp:lastPrinted>
  <dcterms:created xsi:type="dcterms:W3CDTF">2019-04-09T14:03:00Z</dcterms:created>
  <dcterms:modified xsi:type="dcterms:W3CDTF">2019-04-09T14:03:00Z</dcterms:modified>
</cp:coreProperties>
</file>